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23A13" w14:textId="0C5DBED3" w:rsidR="00493ECD" w:rsidRPr="00DD3855" w:rsidRDefault="00493ECD" w:rsidP="001D7119">
      <w:pPr>
        <w:pStyle w:val="25"/>
        <w:spacing w:line="240" w:lineRule="auto"/>
        <w:jc w:val="center"/>
        <w:rPr>
          <w:szCs w:val="28"/>
        </w:rPr>
      </w:pPr>
      <w:bookmarkStart w:id="0" w:name="_Hlk115911990"/>
      <w:r w:rsidRPr="00DD3855">
        <w:rPr>
          <w:szCs w:val="28"/>
        </w:rPr>
        <w:t>Федеральное государственное образовательное бюджетное учреждение</w:t>
      </w:r>
    </w:p>
    <w:p w14:paraId="6C4A9A7B" w14:textId="77777777"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высшего образования</w:t>
      </w:r>
    </w:p>
    <w:p w14:paraId="051547A4"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 при Правительстве</w:t>
      </w:r>
    </w:p>
    <w:p w14:paraId="1C6A01DF"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Российской Федерации»</w:t>
      </w:r>
    </w:p>
    <w:p w14:paraId="52B04B76" w14:textId="0CBEC02C"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w:t>
      </w:r>
    </w:p>
    <w:p w14:paraId="2779B77C" w14:textId="3B3144AC" w:rsidR="00493ECD"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Департамент правового регулирования экономической деятельности</w:t>
      </w:r>
    </w:p>
    <w:p w14:paraId="6C243DEB" w14:textId="77777777" w:rsidR="001672F3" w:rsidRPr="00B76602" w:rsidRDefault="001672F3" w:rsidP="001D7119">
      <w:pPr>
        <w:spacing w:line="240" w:lineRule="auto"/>
        <w:ind w:firstLine="0"/>
        <w:jc w:val="center"/>
        <w:rPr>
          <w:rFonts w:ascii="Times New Roman" w:eastAsia="Arial" w:hAnsi="Times New Roman" w:cs="Arial"/>
          <w:b/>
          <w:bCs/>
          <w:sz w:val="14"/>
          <w:szCs w:val="14"/>
          <w:lang w:val="ru" w:eastAsia="ru-RU"/>
        </w:rPr>
      </w:pPr>
    </w:p>
    <w:p w14:paraId="0380DA14" w14:textId="28567646" w:rsidR="00493ECD" w:rsidRPr="00DD3855" w:rsidRDefault="00493ECD" w:rsidP="000D7FE3">
      <w:pPr>
        <w:spacing w:line="240" w:lineRule="auto"/>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УТВЕРЖДАЮ</w:t>
      </w:r>
    </w:p>
    <w:p w14:paraId="013AF66E" w14:textId="3A2954D7" w:rsidR="00493ECD" w:rsidRPr="00DD3855" w:rsidRDefault="00FB3E4C" w:rsidP="00FB3E4C">
      <w:pPr>
        <w:spacing w:after="0" w:line="240" w:lineRule="auto"/>
        <w:ind w:firstLine="4253"/>
        <w:jc w:val="center"/>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Проректор по учебной</w:t>
      </w:r>
    </w:p>
    <w:p w14:paraId="71D36B68" w14:textId="13A38B90" w:rsidR="00DD3855" w:rsidRDefault="00FB3E4C" w:rsidP="00FB3E4C">
      <w:pPr>
        <w:spacing w:after="0" w:line="240" w:lineRule="auto"/>
        <w:ind w:firstLine="4253"/>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и методической работ</w:t>
      </w:r>
      <w:r w:rsidR="001672F3">
        <w:rPr>
          <w:rFonts w:ascii="Times New Roman" w:eastAsia="Arial" w:hAnsi="Times New Roman" w:cs="Arial"/>
          <w:sz w:val="28"/>
          <w:szCs w:val="28"/>
          <w:lang w:eastAsia="ru-RU"/>
        </w:rPr>
        <w:t>е</w:t>
      </w:r>
    </w:p>
    <w:p w14:paraId="658A62BD" w14:textId="77777777" w:rsidR="001672F3" w:rsidRPr="00DD3855" w:rsidRDefault="001672F3" w:rsidP="000D7FE3">
      <w:pPr>
        <w:spacing w:after="0" w:line="240" w:lineRule="auto"/>
        <w:jc w:val="right"/>
        <w:rPr>
          <w:rFonts w:ascii="Times New Roman" w:eastAsia="Arial" w:hAnsi="Times New Roman" w:cs="Arial"/>
          <w:sz w:val="28"/>
          <w:szCs w:val="28"/>
          <w:lang w:eastAsia="ru-RU"/>
        </w:rPr>
      </w:pPr>
    </w:p>
    <w:p w14:paraId="4E0C802D" w14:textId="2F892637" w:rsidR="00493ECD" w:rsidRDefault="00493ECD" w:rsidP="000D7FE3">
      <w:pPr>
        <w:spacing w:after="0" w:line="240" w:lineRule="auto"/>
        <w:jc w:val="right"/>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 xml:space="preserve">___________ </w:t>
      </w:r>
      <w:r w:rsidR="00DD3855" w:rsidRPr="00DD3855">
        <w:rPr>
          <w:rFonts w:ascii="Times New Roman" w:eastAsia="Arial" w:hAnsi="Times New Roman" w:cs="Arial"/>
          <w:sz w:val="28"/>
          <w:szCs w:val="28"/>
          <w:lang w:val="ru" w:eastAsia="ru-RU"/>
        </w:rPr>
        <w:t>Е.А. Каменева</w:t>
      </w:r>
    </w:p>
    <w:p w14:paraId="3B8BD928" w14:textId="77777777" w:rsidR="001672F3" w:rsidRPr="00DD3855" w:rsidRDefault="001672F3" w:rsidP="000D7FE3">
      <w:pPr>
        <w:spacing w:after="0" w:line="240" w:lineRule="auto"/>
        <w:jc w:val="right"/>
        <w:rPr>
          <w:rFonts w:ascii="Times New Roman" w:eastAsia="Arial" w:hAnsi="Times New Roman" w:cs="Arial"/>
          <w:sz w:val="28"/>
          <w:szCs w:val="28"/>
          <w:lang w:val="ru" w:eastAsia="ru-RU"/>
        </w:rPr>
      </w:pPr>
    </w:p>
    <w:p w14:paraId="509E0A40" w14:textId="1F5275C2" w:rsidR="00493ECD" w:rsidRPr="00DD3855" w:rsidRDefault="00D738AB" w:rsidP="000D7FE3">
      <w:pPr>
        <w:spacing w:after="0" w:line="240" w:lineRule="auto"/>
        <w:jc w:val="right"/>
        <w:rPr>
          <w:rFonts w:ascii="Times New Roman" w:eastAsia="Arial" w:hAnsi="Times New Roman" w:cs="Arial"/>
          <w:sz w:val="28"/>
          <w:szCs w:val="28"/>
          <w:lang w:val="ru" w:eastAsia="ru-RU"/>
        </w:rPr>
      </w:pPr>
      <w:r>
        <w:rPr>
          <w:rFonts w:ascii="Times New Roman" w:eastAsia="Arial" w:hAnsi="Times New Roman" w:cs="Arial"/>
          <w:sz w:val="28"/>
          <w:szCs w:val="28"/>
          <w:lang w:val="ru" w:eastAsia="ru-RU"/>
        </w:rPr>
        <w:t>«_06</w:t>
      </w:r>
      <w:r w:rsidR="001672F3">
        <w:rPr>
          <w:rFonts w:ascii="Times New Roman" w:eastAsia="Arial" w:hAnsi="Times New Roman" w:cs="Arial"/>
          <w:sz w:val="28"/>
          <w:szCs w:val="28"/>
          <w:lang w:val="ru" w:eastAsia="ru-RU"/>
        </w:rPr>
        <w:t>_» __</w:t>
      </w:r>
      <w:r>
        <w:rPr>
          <w:rFonts w:ascii="Times New Roman" w:eastAsia="Arial" w:hAnsi="Times New Roman" w:cs="Arial"/>
          <w:sz w:val="28"/>
          <w:szCs w:val="28"/>
          <w:lang w:val="ru" w:eastAsia="ru-RU"/>
        </w:rPr>
        <w:t>декабря</w:t>
      </w:r>
      <w:r w:rsidR="001672F3">
        <w:rPr>
          <w:rFonts w:ascii="Times New Roman" w:eastAsia="Arial" w:hAnsi="Times New Roman" w:cs="Arial"/>
          <w:sz w:val="28"/>
          <w:szCs w:val="28"/>
          <w:lang w:val="ru" w:eastAsia="ru-RU"/>
        </w:rPr>
        <w:t>__</w:t>
      </w:r>
      <w:r w:rsidR="00493ECD" w:rsidRPr="001672F3">
        <w:rPr>
          <w:rFonts w:ascii="Times New Roman" w:eastAsia="Arial" w:hAnsi="Times New Roman" w:cs="Arial"/>
          <w:sz w:val="28"/>
          <w:szCs w:val="28"/>
          <w:lang w:val="ru" w:eastAsia="ru-RU"/>
        </w:rPr>
        <w:t>202</w:t>
      </w:r>
      <w:r w:rsidR="00CA5251">
        <w:rPr>
          <w:rFonts w:ascii="Times New Roman" w:eastAsia="Arial" w:hAnsi="Times New Roman" w:cs="Arial"/>
          <w:sz w:val="28"/>
          <w:szCs w:val="28"/>
          <w:lang w:val="ru" w:eastAsia="ru-RU"/>
        </w:rPr>
        <w:t>3</w:t>
      </w:r>
      <w:r w:rsidR="00493ECD" w:rsidRPr="001672F3">
        <w:rPr>
          <w:rFonts w:ascii="Times New Roman" w:eastAsia="Arial" w:hAnsi="Times New Roman" w:cs="Arial"/>
          <w:sz w:val="28"/>
          <w:szCs w:val="28"/>
          <w:lang w:val="ru" w:eastAsia="ru-RU"/>
        </w:rPr>
        <w:t xml:space="preserve"> г.</w:t>
      </w:r>
    </w:p>
    <w:p w14:paraId="03507E4F" w14:textId="28469B81" w:rsidR="001672F3" w:rsidRPr="00F51223" w:rsidRDefault="001672F3" w:rsidP="00457B51">
      <w:pPr>
        <w:spacing w:line="240" w:lineRule="auto"/>
        <w:ind w:firstLine="0"/>
        <w:jc w:val="left"/>
        <w:rPr>
          <w:rFonts w:ascii="Times New Roman" w:eastAsia="Arial" w:hAnsi="Times New Roman" w:cs="Arial"/>
          <w:sz w:val="10"/>
          <w:szCs w:val="10"/>
          <w:lang w:val="ru" w:eastAsia="ru-RU"/>
        </w:rPr>
      </w:pPr>
    </w:p>
    <w:p w14:paraId="331647E0" w14:textId="77777777" w:rsidR="000D7FE3" w:rsidRPr="00376E9D" w:rsidRDefault="000D7FE3" w:rsidP="001D7119">
      <w:pPr>
        <w:spacing w:line="240" w:lineRule="auto"/>
        <w:ind w:firstLine="0"/>
        <w:jc w:val="center"/>
        <w:rPr>
          <w:rFonts w:ascii="Times New Roman" w:eastAsia="Arial" w:hAnsi="Times New Roman" w:cs="Arial"/>
          <w:b/>
          <w:bCs/>
          <w:sz w:val="24"/>
          <w:szCs w:val="24"/>
          <w:lang w:val="ru" w:eastAsia="ru-RU"/>
        </w:rPr>
      </w:pPr>
    </w:p>
    <w:p w14:paraId="64949CF2" w14:textId="3AAA3D96" w:rsidR="00905A91" w:rsidRDefault="00905A9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Ларина</w:t>
      </w:r>
      <w:r w:rsidR="00457B51">
        <w:rPr>
          <w:rFonts w:ascii="Times New Roman" w:eastAsia="Arial" w:hAnsi="Times New Roman" w:cs="Arial"/>
          <w:b/>
          <w:bCs/>
          <w:sz w:val="28"/>
          <w:szCs w:val="28"/>
          <w:lang w:val="ru" w:eastAsia="ru-RU"/>
        </w:rPr>
        <w:t xml:space="preserve"> Т.В.</w:t>
      </w:r>
    </w:p>
    <w:p w14:paraId="300964FB" w14:textId="7F4851EF" w:rsidR="00457B51" w:rsidRDefault="00457B5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Ручкина М.О.</w:t>
      </w:r>
    </w:p>
    <w:p w14:paraId="19B8D283" w14:textId="77777777" w:rsidR="00FF6B1C" w:rsidRDefault="00FF6B1C" w:rsidP="00FF6B1C">
      <w:pPr>
        <w:spacing w:line="240" w:lineRule="auto"/>
        <w:ind w:firstLine="0"/>
        <w:jc w:val="center"/>
        <w:rPr>
          <w:rFonts w:ascii="Times New Roman" w:eastAsia="Arial" w:hAnsi="Times New Roman" w:cs="Arial"/>
          <w:b/>
          <w:bCs/>
          <w:sz w:val="28"/>
          <w:szCs w:val="28"/>
          <w:lang w:val="ru" w:eastAsia="ru-RU"/>
        </w:rPr>
      </w:pPr>
      <w:proofErr w:type="spellStart"/>
      <w:r w:rsidRPr="00DD3855">
        <w:rPr>
          <w:rFonts w:ascii="Times New Roman" w:eastAsia="Arial" w:hAnsi="Times New Roman" w:cs="Arial"/>
          <w:b/>
          <w:bCs/>
          <w:sz w:val="28"/>
          <w:szCs w:val="28"/>
          <w:lang w:val="ru" w:eastAsia="ru-RU"/>
        </w:rPr>
        <w:t>Самигулина</w:t>
      </w:r>
      <w:proofErr w:type="spellEnd"/>
      <w:r>
        <w:rPr>
          <w:rFonts w:ascii="Times New Roman" w:eastAsia="Arial" w:hAnsi="Times New Roman" w:cs="Arial"/>
          <w:b/>
          <w:bCs/>
          <w:sz w:val="28"/>
          <w:szCs w:val="28"/>
          <w:lang w:val="ru" w:eastAsia="ru-RU"/>
        </w:rPr>
        <w:t xml:space="preserve"> </w:t>
      </w:r>
      <w:r w:rsidRPr="00DD3855">
        <w:rPr>
          <w:rFonts w:ascii="Times New Roman" w:eastAsia="Arial" w:hAnsi="Times New Roman" w:cs="Arial"/>
          <w:b/>
          <w:bCs/>
          <w:sz w:val="28"/>
          <w:szCs w:val="28"/>
          <w:lang w:val="ru" w:eastAsia="ru-RU"/>
        </w:rPr>
        <w:t>А.В.</w:t>
      </w:r>
    </w:p>
    <w:p w14:paraId="0CA5B46F" w14:textId="77777777" w:rsidR="00F51223" w:rsidRPr="00F51223" w:rsidRDefault="00F51223" w:rsidP="001D7119">
      <w:pPr>
        <w:spacing w:line="240" w:lineRule="auto"/>
        <w:ind w:firstLine="0"/>
        <w:jc w:val="center"/>
        <w:rPr>
          <w:rFonts w:ascii="Times New Roman" w:eastAsia="Arial" w:hAnsi="Times New Roman" w:cs="Arial"/>
          <w:b/>
          <w:bCs/>
          <w:sz w:val="6"/>
          <w:szCs w:val="6"/>
          <w:lang w:val="ru" w:eastAsia="ru-RU"/>
        </w:rPr>
      </w:pPr>
    </w:p>
    <w:p w14:paraId="382FD71D" w14:textId="65B95178"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 xml:space="preserve">Правовое обеспечение </w:t>
      </w:r>
      <w:r w:rsidR="003007E3">
        <w:rPr>
          <w:rFonts w:ascii="Times New Roman" w:eastAsia="Arial" w:hAnsi="Times New Roman" w:cs="Arial"/>
          <w:b/>
          <w:bCs/>
          <w:sz w:val="28"/>
          <w:szCs w:val="28"/>
          <w:lang w:val="ru" w:eastAsia="ru-RU"/>
        </w:rPr>
        <w:t>сделок слияния и поглощения</w:t>
      </w:r>
    </w:p>
    <w:p w14:paraId="1E5C3819" w14:textId="1D51B70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Рабочая программа дисциплины</w:t>
      </w:r>
    </w:p>
    <w:p w14:paraId="52E0D246" w14:textId="074EBF8E"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для студентов, обучающихся по направлению подготовки</w:t>
      </w:r>
    </w:p>
    <w:p w14:paraId="646CC404" w14:textId="7D6F93B3" w:rsidR="003007E3" w:rsidRPr="003007E3" w:rsidRDefault="003007E3" w:rsidP="003007E3">
      <w:pPr>
        <w:spacing w:after="0"/>
        <w:ind w:firstLine="0"/>
        <w:jc w:val="center"/>
        <w:rPr>
          <w:rFonts w:ascii="Times New Roman" w:eastAsia="Arial" w:hAnsi="Times New Roman" w:cs="Arial"/>
          <w:bCs/>
          <w:sz w:val="28"/>
          <w:szCs w:val="28"/>
          <w:lang w:val="ru" w:eastAsia="ru-RU"/>
        </w:rPr>
      </w:pPr>
      <w:r w:rsidRPr="003007E3">
        <w:rPr>
          <w:rFonts w:ascii="Times New Roman" w:eastAsia="Arial" w:hAnsi="Times New Roman" w:cs="Arial"/>
          <w:bCs/>
          <w:sz w:val="28"/>
          <w:szCs w:val="28"/>
          <w:lang w:val="ru" w:eastAsia="ru-RU"/>
        </w:rPr>
        <w:t>38.0</w:t>
      </w:r>
      <w:r>
        <w:rPr>
          <w:rFonts w:ascii="Times New Roman" w:eastAsia="Arial" w:hAnsi="Times New Roman" w:cs="Arial"/>
          <w:bCs/>
          <w:sz w:val="28"/>
          <w:szCs w:val="28"/>
          <w:lang w:val="ru" w:eastAsia="ru-RU"/>
        </w:rPr>
        <w:t>3</w:t>
      </w:r>
      <w:r w:rsidRPr="003007E3">
        <w:rPr>
          <w:rFonts w:ascii="Times New Roman" w:eastAsia="Arial" w:hAnsi="Times New Roman" w:cs="Arial"/>
          <w:bCs/>
          <w:sz w:val="28"/>
          <w:szCs w:val="28"/>
          <w:lang w:val="ru" w:eastAsia="ru-RU"/>
        </w:rPr>
        <w:t xml:space="preserve">.01 «Экономика», </w:t>
      </w:r>
    </w:p>
    <w:p w14:paraId="0137C86B" w14:textId="3BA8BFB8" w:rsidR="003B1012" w:rsidRPr="000D7FE3" w:rsidRDefault="003007E3" w:rsidP="003007E3">
      <w:pPr>
        <w:spacing w:after="0"/>
        <w:ind w:firstLine="0"/>
        <w:jc w:val="center"/>
        <w:rPr>
          <w:rFonts w:ascii="Times New Roman" w:hAnsi="Times New Roman" w:cs="Times New Roman"/>
          <w:sz w:val="28"/>
          <w:szCs w:val="28"/>
        </w:rPr>
      </w:pPr>
      <w:r w:rsidRPr="003007E3">
        <w:rPr>
          <w:rFonts w:ascii="Times New Roman" w:eastAsia="Arial" w:hAnsi="Times New Roman" w:cs="Arial"/>
          <w:bCs/>
          <w:sz w:val="28"/>
          <w:szCs w:val="28"/>
          <w:lang w:val="ru" w:eastAsia="ru-RU"/>
        </w:rPr>
        <w:t>ОП "Экономика корпорации, ESG и корпоративное право" (профиль "Экономика корпорации, ESG и корпоративное право")</w:t>
      </w:r>
    </w:p>
    <w:p w14:paraId="5E3A8337" w14:textId="505AB6FD" w:rsidR="000D7FE3" w:rsidRDefault="000D7FE3" w:rsidP="00B76602">
      <w:pPr>
        <w:spacing w:after="0"/>
        <w:ind w:firstLine="0"/>
        <w:jc w:val="center"/>
        <w:rPr>
          <w:rFonts w:ascii="Times New Roman" w:eastAsia="Arial" w:hAnsi="Times New Roman" w:cs="Times New Roman"/>
          <w:sz w:val="14"/>
          <w:szCs w:val="14"/>
        </w:rPr>
      </w:pPr>
      <w:bookmarkStart w:id="1" w:name="_GoBack"/>
      <w:bookmarkEnd w:id="1"/>
    </w:p>
    <w:p w14:paraId="432AED97" w14:textId="77777777" w:rsidR="000D7FE3" w:rsidRPr="00B76602" w:rsidRDefault="000D7FE3" w:rsidP="00B76602">
      <w:pPr>
        <w:spacing w:after="0"/>
        <w:ind w:firstLine="0"/>
        <w:jc w:val="center"/>
        <w:rPr>
          <w:rFonts w:ascii="Times New Roman" w:eastAsia="Arial" w:hAnsi="Times New Roman" w:cs="Times New Roman"/>
          <w:sz w:val="14"/>
          <w:szCs w:val="14"/>
        </w:rPr>
      </w:pPr>
    </w:p>
    <w:p w14:paraId="394DC598"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Рекомендовано Ученым советом Юридического Факультета</w:t>
      </w:r>
    </w:p>
    <w:p w14:paraId="77A23919"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33 от 29 ноября 2023 г.)</w:t>
      </w:r>
    </w:p>
    <w:p w14:paraId="25756EF7" w14:textId="77777777" w:rsidR="00376E9D" w:rsidRPr="00376E9D" w:rsidRDefault="00376E9D" w:rsidP="00376E9D">
      <w:pPr>
        <w:spacing w:line="240" w:lineRule="auto"/>
        <w:ind w:firstLine="0"/>
        <w:jc w:val="center"/>
        <w:rPr>
          <w:rFonts w:ascii="Times New Roman" w:eastAsia="Arial" w:hAnsi="Times New Roman" w:cs="Arial"/>
          <w:i/>
          <w:sz w:val="28"/>
          <w:szCs w:val="28"/>
          <w:lang w:val="ru" w:eastAsia="ru-RU"/>
        </w:rPr>
      </w:pPr>
    </w:p>
    <w:p w14:paraId="252ECF60"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Одобрено Советом учебно-научного департамента правового регулирования экономической деятельности</w:t>
      </w:r>
    </w:p>
    <w:p w14:paraId="6235A3AB" w14:textId="75CC191C" w:rsidR="00F51223"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6 от 10 ноября 2023 г.)</w:t>
      </w:r>
    </w:p>
    <w:p w14:paraId="31EC444E" w14:textId="0D0BD380" w:rsidR="00376E9D" w:rsidRDefault="00376E9D" w:rsidP="00376E9D">
      <w:pPr>
        <w:spacing w:after="0" w:line="240" w:lineRule="auto"/>
        <w:ind w:firstLine="0"/>
        <w:jc w:val="center"/>
        <w:rPr>
          <w:rFonts w:ascii="Times New Roman" w:eastAsia="Arial" w:hAnsi="Times New Roman" w:cs="Arial"/>
          <w:i/>
          <w:sz w:val="28"/>
          <w:szCs w:val="28"/>
          <w:lang w:val="ru" w:eastAsia="ru-RU"/>
        </w:rPr>
      </w:pPr>
    </w:p>
    <w:p w14:paraId="19BD7AAB" w14:textId="77777777" w:rsidR="00376E9D" w:rsidRPr="00F51223" w:rsidRDefault="00376E9D" w:rsidP="00376E9D">
      <w:pPr>
        <w:spacing w:after="0" w:line="240" w:lineRule="auto"/>
        <w:ind w:firstLine="0"/>
        <w:jc w:val="center"/>
        <w:rPr>
          <w:rFonts w:ascii="Times New Roman" w:eastAsia="Arial" w:hAnsi="Times New Roman" w:cs="Arial"/>
          <w:i/>
          <w:iCs/>
          <w:sz w:val="10"/>
          <w:szCs w:val="10"/>
          <w:lang w:val="ru" w:eastAsia="ru-RU"/>
        </w:rPr>
      </w:pPr>
    </w:p>
    <w:p w14:paraId="5CA78D51" w14:textId="55571F1F" w:rsidR="001D7119" w:rsidRPr="00DD3855" w:rsidRDefault="00493ECD" w:rsidP="001D7119">
      <w:pPr>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Москва 202</w:t>
      </w:r>
      <w:r w:rsidR="00CA5251">
        <w:rPr>
          <w:rFonts w:ascii="Times New Roman" w:eastAsia="Arial" w:hAnsi="Times New Roman" w:cs="Arial"/>
          <w:b/>
          <w:bCs/>
          <w:sz w:val="28"/>
          <w:szCs w:val="28"/>
          <w:lang w:val="ru" w:eastAsia="ru-RU"/>
        </w:rPr>
        <w:t>3</w:t>
      </w:r>
    </w:p>
    <w:sdt>
      <w:sdtPr>
        <w:rPr>
          <w:rFonts w:ascii="Times New Roman" w:hAnsi="Times New Roman" w:cs="Times New Roman"/>
          <w:b/>
          <w:bCs/>
          <w:sz w:val="28"/>
          <w:szCs w:val="28"/>
        </w:rPr>
        <w:id w:val="-1393194405"/>
        <w:docPartObj>
          <w:docPartGallery w:val="Table of Contents"/>
          <w:docPartUnique/>
        </w:docPartObj>
      </w:sdtPr>
      <w:sdtEndPr>
        <w:rPr>
          <w:noProof/>
          <w:sz w:val="27"/>
          <w:szCs w:val="27"/>
        </w:rPr>
      </w:sdtEndPr>
      <w:sdtContent>
        <w:p w14:paraId="330C6664" w14:textId="4A6B4D64" w:rsidR="00845077" w:rsidRDefault="00422A91" w:rsidP="001672F3">
          <w:pPr>
            <w:pStyle w:val="af9"/>
            <w:spacing w:after="0" w:line="240" w:lineRule="auto"/>
            <w:ind w:firstLine="0"/>
            <w:rPr>
              <w:rFonts w:ascii="Times New Roman" w:hAnsi="Times New Roman" w:cs="Times New Roman"/>
              <w:b/>
              <w:bCs/>
              <w:sz w:val="28"/>
              <w:szCs w:val="28"/>
            </w:rPr>
          </w:pPr>
          <w:r w:rsidRPr="00D66529">
            <w:rPr>
              <w:rFonts w:ascii="Times New Roman" w:hAnsi="Times New Roman" w:cs="Times New Roman"/>
              <w:b/>
              <w:bCs/>
              <w:sz w:val="28"/>
              <w:szCs w:val="28"/>
            </w:rPr>
            <w:t>Оглавление</w:t>
          </w:r>
        </w:p>
        <w:p w14:paraId="7D5C2365" w14:textId="77777777" w:rsidR="00D66529" w:rsidRPr="006A6FB8" w:rsidRDefault="00D66529" w:rsidP="00D66529">
          <w:pPr>
            <w:pStyle w:val="af9"/>
            <w:spacing w:after="0" w:line="240" w:lineRule="auto"/>
            <w:ind w:firstLine="0"/>
            <w:rPr>
              <w:rFonts w:ascii="Times New Roman" w:hAnsi="Times New Roman" w:cs="Times New Roman"/>
              <w:b/>
              <w:bCs/>
              <w:sz w:val="18"/>
              <w:szCs w:val="18"/>
            </w:rPr>
          </w:pPr>
        </w:p>
        <w:p w14:paraId="17CE29F8" w14:textId="0775E5BB" w:rsidR="00845077" w:rsidRPr="006A6FB8" w:rsidRDefault="00422A9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r w:rsidRPr="006A6FB8">
            <w:rPr>
              <w:rFonts w:ascii="Times New Roman" w:hAnsi="Times New Roman" w:cs="Times New Roman"/>
              <w:b w:val="0"/>
              <w:bCs w:val="0"/>
              <w:sz w:val="27"/>
              <w:szCs w:val="27"/>
            </w:rPr>
            <w:fldChar w:fldCharType="begin"/>
          </w:r>
          <w:r w:rsidRPr="006A6FB8">
            <w:rPr>
              <w:rFonts w:ascii="Times New Roman" w:hAnsi="Times New Roman" w:cs="Times New Roman"/>
              <w:b w:val="0"/>
              <w:bCs w:val="0"/>
              <w:sz w:val="27"/>
              <w:szCs w:val="27"/>
            </w:rPr>
            <w:instrText>TOC \o "1-3" \h \z \u</w:instrText>
          </w:r>
          <w:r w:rsidRPr="006A6FB8">
            <w:rPr>
              <w:rFonts w:ascii="Times New Roman" w:hAnsi="Times New Roman" w:cs="Times New Roman"/>
              <w:b w:val="0"/>
              <w:bCs w:val="0"/>
              <w:sz w:val="27"/>
              <w:szCs w:val="27"/>
            </w:rPr>
            <w:fldChar w:fldCharType="separate"/>
          </w:r>
          <w:hyperlink w:anchor="_Toc119745804" w:history="1">
            <w:r w:rsidR="00845077" w:rsidRPr="006A6FB8">
              <w:rPr>
                <w:rStyle w:val="af2"/>
                <w:rFonts w:ascii="Times New Roman" w:hAnsi="Times New Roman" w:cs="Times New Roman"/>
                <w:b w:val="0"/>
                <w:bCs w:val="0"/>
                <w:noProof/>
                <w:sz w:val="27"/>
                <w:szCs w:val="27"/>
                <w:lang w:bidi="ru-RU"/>
              </w:rPr>
              <w:t>1.Наименование дисциплины…………………………………………………….</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_Toc119745804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5B2CD85F" w14:textId="6AE493DC" w:rsidR="00845077" w:rsidRPr="006A6FB8" w:rsidRDefault="00A968A8"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5" w:history="1">
            <w:r w:rsidR="00845077" w:rsidRPr="006A6FB8">
              <w:rPr>
                <w:rStyle w:val="af2"/>
                <w:rFonts w:ascii="Times New Roman" w:hAnsi="Times New Roman" w:cs="Times New Roman"/>
                <w:b w:val="0"/>
                <w:bCs w:val="0"/>
                <w:noProof/>
                <w:sz w:val="27"/>
                <w:szCs w:val="27"/>
                <w:lang w:bidi="ru-RU"/>
              </w:rPr>
              <w:t>2.Перечень планируемых результатов обучения по дисциплине, соотнесенных с планируемыми результатами освоения образовательной программы</w:t>
            </w:r>
            <w:r w:rsidR="00845077" w:rsidRPr="006A6FB8">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_Toc119745805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6275A713" w14:textId="2676B8B0" w:rsidR="00845077" w:rsidRPr="006A6FB8" w:rsidRDefault="00A968A8"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6" w:history="1">
            <w:r w:rsidR="00845077" w:rsidRPr="006A6FB8">
              <w:rPr>
                <w:rStyle w:val="af2"/>
                <w:rFonts w:ascii="Times New Roman" w:hAnsi="Times New Roman" w:cs="Times New Roman"/>
                <w:b w:val="0"/>
                <w:bCs w:val="0"/>
                <w:noProof/>
                <w:sz w:val="27"/>
                <w:szCs w:val="27"/>
                <w:lang w:bidi="ru-RU"/>
              </w:rPr>
              <w:t>3.Место дисциплины в структуре образовательной программы</w:t>
            </w:r>
            <w:r w:rsidR="00845077" w:rsidRPr="006A6FB8">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_Toc119745806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569779B0" w14:textId="68489AFE" w:rsidR="00845077" w:rsidRPr="006A6FB8" w:rsidRDefault="00A968A8"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7" w:history="1">
            <w:r w:rsidR="00845077" w:rsidRPr="006A6FB8">
              <w:rPr>
                <w:rStyle w:val="af2"/>
                <w:rFonts w:ascii="Times New Roman" w:hAnsi="Times New Roman" w:cs="Times New Roman"/>
                <w:b w:val="0"/>
                <w:bCs w:val="0"/>
                <w:noProof/>
                <w:sz w:val="27"/>
                <w:szCs w:val="27"/>
                <w:lang w:bidi="ru-RU"/>
              </w:rPr>
              <w:t>4.Объем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45077" w:rsidRPr="006A6FB8">
              <w:rPr>
                <w:rFonts w:ascii="Times New Roman" w:hAnsi="Times New Roman" w:cs="Times New Roman"/>
                <w:b w:val="0"/>
                <w:bCs w:val="0"/>
                <w:noProof/>
                <w:webHidden/>
                <w:sz w:val="27"/>
                <w:szCs w:val="27"/>
              </w:rPr>
              <w:tab/>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_Toc119745807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0C244376" w14:textId="712C3A96" w:rsidR="00845077" w:rsidRPr="006A6FB8" w:rsidRDefault="00A968A8"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8" w:history="1">
            <w:r w:rsidR="00845077" w:rsidRPr="006A6FB8">
              <w:rPr>
                <w:rStyle w:val="af2"/>
                <w:rFonts w:ascii="Times New Roman" w:hAnsi="Times New Roman" w:cs="Times New Roman"/>
                <w:b w:val="0"/>
                <w:bCs w:val="0"/>
                <w:noProof/>
                <w:sz w:val="27"/>
                <w:szCs w:val="27"/>
                <w:u w:val="none"/>
                <w:lang w:bidi="ru-RU"/>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45077" w:rsidRPr="006A6FB8">
              <w:rPr>
                <w:rFonts w:ascii="Times New Roman" w:hAnsi="Times New Roman" w:cs="Times New Roman"/>
                <w:b w:val="0"/>
                <w:bCs w:val="0"/>
                <w:noProof/>
                <w:webHidden/>
                <w:sz w:val="27"/>
                <w:szCs w:val="27"/>
              </w:rPr>
              <w:t>…………………………</w:t>
            </w:r>
            <w:r w:rsidR="00B041B6"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_Toc119745808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663CB645" w14:textId="00A19DCC" w:rsidR="00845077" w:rsidRPr="006A6FB8" w:rsidRDefault="00D66529"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09" w:history="1">
            <w:r w:rsidR="00845077" w:rsidRPr="006A6FB8">
              <w:rPr>
                <w:rStyle w:val="af2"/>
                <w:rFonts w:ascii="Times New Roman" w:hAnsi="Times New Roman" w:cs="Times New Roman"/>
                <w:noProof/>
                <w:sz w:val="27"/>
                <w:szCs w:val="27"/>
                <w:u w:val="none"/>
                <w:lang w:bidi="ru-RU"/>
              </w:rPr>
              <w:t>5.1.Содержание</w:t>
            </w:r>
            <w:r w:rsidR="00845077" w:rsidRPr="006A6FB8">
              <w:rPr>
                <w:rStyle w:val="af2"/>
                <w:rFonts w:ascii="Times New Roman" w:hAnsi="Times New Roman" w:cs="Times New Roman"/>
                <w:noProof/>
                <w:spacing w:val="-1"/>
                <w:sz w:val="27"/>
                <w:szCs w:val="27"/>
                <w:u w:val="none"/>
                <w:lang w:bidi="ru-RU"/>
              </w:rPr>
              <w:t xml:space="preserve"> </w:t>
            </w:r>
            <w:r w:rsidR="00845077" w:rsidRPr="006A6FB8">
              <w:rPr>
                <w:rStyle w:val="af2"/>
                <w:rFonts w:ascii="Times New Roman" w:hAnsi="Times New Roman" w:cs="Times New Roman"/>
                <w:noProof/>
                <w:sz w:val="27"/>
                <w:szCs w:val="27"/>
                <w:u w:val="none"/>
                <w:lang w:bidi="ru-RU"/>
              </w:rPr>
              <w:t>дисциплин</w:t>
            </w:r>
            <w:r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_Toc119745809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5</w:t>
            </w:r>
            <w:r w:rsidR="00845077" w:rsidRPr="006A6FB8">
              <w:rPr>
                <w:rFonts w:ascii="Times New Roman" w:hAnsi="Times New Roman" w:cs="Times New Roman"/>
                <w:noProof/>
                <w:webHidden/>
                <w:sz w:val="27"/>
                <w:szCs w:val="27"/>
              </w:rPr>
              <w:fldChar w:fldCharType="end"/>
            </w:r>
          </w:hyperlink>
        </w:p>
        <w:p w14:paraId="42295BF1" w14:textId="570C5781"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0" w:history="1">
            <w:r w:rsidR="00845077" w:rsidRPr="006A6FB8">
              <w:rPr>
                <w:rStyle w:val="af2"/>
                <w:rFonts w:ascii="Times New Roman" w:hAnsi="Times New Roman" w:cs="Times New Roman"/>
                <w:noProof/>
                <w:sz w:val="27"/>
                <w:szCs w:val="27"/>
                <w:u w:val="none"/>
                <w:lang w:bidi="ru-RU"/>
              </w:rPr>
              <w:t>5.2.Учебно-тематический план</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_Toc119745810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8</w:t>
            </w:r>
            <w:r w:rsidR="00845077" w:rsidRPr="006A6FB8">
              <w:rPr>
                <w:rFonts w:ascii="Times New Roman" w:hAnsi="Times New Roman" w:cs="Times New Roman"/>
                <w:noProof/>
                <w:webHidden/>
                <w:sz w:val="27"/>
                <w:szCs w:val="27"/>
              </w:rPr>
              <w:fldChar w:fldCharType="end"/>
            </w:r>
          </w:hyperlink>
        </w:p>
        <w:p w14:paraId="47B91573" w14:textId="1AA90F4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1" w:history="1">
            <w:r w:rsidR="00845077" w:rsidRPr="006A6FB8">
              <w:rPr>
                <w:rStyle w:val="af2"/>
                <w:rFonts w:ascii="Times New Roman" w:hAnsi="Times New Roman" w:cs="Times New Roman"/>
                <w:noProof/>
                <w:sz w:val="27"/>
                <w:szCs w:val="27"/>
                <w:u w:val="none"/>
                <w:lang w:bidi="ru-RU"/>
              </w:rPr>
              <w:t>5.3.Содержание семинаров, практических занятий</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_Toc119745811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9</w:t>
            </w:r>
            <w:r w:rsidR="00845077" w:rsidRPr="006A6FB8">
              <w:rPr>
                <w:rFonts w:ascii="Times New Roman" w:hAnsi="Times New Roman" w:cs="Times New Roman"/>
                <w:noProof/>
                <w:webHidden/>
                <w:sz w:val="27"/>
                <w:szCs w:val="27"/>
              </w:rPr>
              <w:fldChar w:fldCharType="end"/>
            </w:r>
          </w:hyperlink>
        </w:p>
        <w:p w14:paraId="2278C202" w14:textId="6C84AD54" w:rsidR="00845077" w:rsidRPr="006A6FB8" w:rsidRDefault="00A968A8"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2" w:history="1">
            <w:r w:rsidR="00845077" w:rsidRPr="006A6FB8">
              <w:rPr>
                <w:rStyle w:val="af2"/>
                <w:rFonts w:ascii="Times New Roman" w:hAnsi="Times New Roman" w:cs="Times New Roman"/>
                <w:b w:val="0"/>
                <w:bCs w:val="0"/>
                <w:noProof/>
                <w:sz w:val="27"/>
                <w:szCs w:val="27"/>
                <w:u w:val="none"/>
                <w:lang w:bidi="ru-RU"/>
              </w:rPr>
              <w:t>6.Перечень учебно-методического обеспечения для самостоятельной работы обучающихся по дисциплине</w:t>
            </w:r>
            <w:r w:rsidR="00D66529" w:rsidRPr="006A6FB8">
              <w:rPr>
                <w:rStyle w:val="af2"/>
                <w:rFonts w:ascii="Times New Roman" w:hAnsi="Times New Roman" w:cs="Times New Roman"/>
                <w:b w:val="0"/>
                <w:bCs w:val="0"/>
                <w:noProof/>
                <w:sz w:val="27"/>
                <w:szCs w:val="27"/>
                <w:u w:val="none"/>
                <w:lang w:bidi="ru-RU"/>
              </w:rPr>
              <w:t>…………………………………………………...</w:t>
            </w:r>
            <w:r w:rsidR="00263A6C">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_Toc119745812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11</w:t>
            </w:r>
            <w:r w:rsidR="00845077" w:rsidRPr="006A6FB8">
              <w:rPr>
                <w:rFonts w:ascii="Times New Roman" w:hAnsi="Times New Roman" w:cs="Times New Roman"/>
                <w:b w:val="0"/>
                <w:bCs w:val="0"/>
                <w:noProof/>
                <w:webHidden/>
                <w:sz w:val="27"/>
                <w:szCs w:val="27"/>
              </w:rPr>
              <w:fldChar w:fldCharType="end"/>
            </w:r>
          </w:hyperlink>
        </w:p>
        <w:p w14:paraId="0DB7896B" w14:textId="7B157228" w:rsidR="00845077" w:rsidRPr="006A6FB8" w:rsidRDefault="000D7657"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3" w:history="1">
            <w:r w:rsidR="00845077" w:rsidRPr="006A6FB8">
              <w:rPr>
                <w:rStyle w:val="af2"/>
                <w:rFonts w:ascii="Times New Roman" w:hAnsi="Times New Roman" w:cs="Times New Roman"/>
                <w:noProof/>
                <w:sz w:val="27"/>
                <w:szCs w:val="27"/>
                <w:u w:val="none"/>
                <w:lang w:bidi="ru-RU"/>
              </w:rPr>
              <w:t>6.1.Перечень вопросов, отводимых на самостоятельное освоение дисциплины, формы внеаудиторной самостоятельной рабо</w:t>
            </w:r>
            <w:r w:rsidRPr="006A6FB8">
              <w:rPr>
                <w:rStyle w:val="af2"/>
                <w:rFonts w:ascii="Times New Roman" w:hAnsi="Times New Roman" w:cs="Times New Roman"/>
                <w:noProof/>
                <w:sz w:val="27"/>
                <w:szCs w:val="27"/>
                <w:u w:val="none"/>
                <w:lang w:bidi="ru-RU"/>
              </w:rPr>
              <w:t>ты</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11</w:t>
            </w:r>
            <w:r w:rsidR="00845077" w:rsidRPr="006A6FB8">
              <w:rPr>
                <w:rFonts w:ascii="Times New Roman" w:hAnsi="Times New Roman" w:cs="Times New Roman"/>
                <w:noProof/>
                <w:webHidden/>
                <w:sz w:val="27"/>
                <w:szCs w:val="27"/>
              </w:rPr>
              <w:fldChar w:fldCharType="end"/>
            </w:r>
          </w:hyperlink>
        </w:p>
        <w:p w14:paraId="551F744F" w14:textId="47CCBC9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4" w:history="1">
            <w:r w:rsidR="00845077" w:rsidRPr="006A6FB8">
              <w:rPr>
                <w:rStyle w:val="af2"/>
                <w:rFonts w:ascii="Times New Roman" w:hAnsi="Times New Roman" w:cs="Times New Roman"/>
                <w:noProof/>
                <w:sz w:val="27"/>
                <w:szCs w:val="27"/>
                <w:u w:val="none"/>
                <w:lang w:bidi="ru-RU"/>
              </w:rPr>
              <w:t>6.2. Перечень вопросов, заданий, тем для подготовки к текущему контролю</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12</w:t>
            </w:r>
            <w:r w:rsidR="00845077" w:rsidRPr="006A6FB8">
              <w:rPr>
                <w:rFonts w:ascii="Times New Roman" w:hAnsi="Times New Roman" w:cs="Times New Roman"/>
                <w:noProof/>
                <w:webHidden/>
                <w:sz w:val="27"/>
                <w:szCs w:val="27"/>
              </w:rPr>
              <w:fldChar w:fldCharType="end"/>
            </w:r>
          </w:hyperlink>
        </w:p>
        <w:p w14:paraId="32BDDB82" w14:textId="7D9A182A" w:rsidR="00845077" w:rsidRPr="006A6FB8" w:rsidRDefault="00A968A8"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5" w:history="1">
            <w:r w:rsidR="00845077" w:rsidRPr="006A6FB8">
              <w:rPr>
                <w:rStyle w:val="af2"/>
                <w:rFonts w:ascii="Times New Roman" w:hAnsi="Times New Roman" w:cs="Times New Roman"/>
                <w:b w:val="0"/>
                <w:bCs w:val="0"/>
                <w:noProof/>
                <w:sz w:val="27"/>
                <w:szCs w:val="27"/>
                <w:u w:val="none"/>
                <w:lang w:bidi="ru-RU"/>
              </w:rPr>
              <w:t>7.Фонд оценочных средств для проведения промежуточной аттестации обучающихся по дисциплине</w:t>
            </w:r>
            <w:r w:rsidR="00D66529" w:rsidRPr="006A6FB8">
              <w:rPr>
                <w:rStyle w:val="af2"/>
                <w:rFonts w:ascii="Times New Roman" w:hAnsi="Times New Roman" w:cs="Times New Roman"/>
                <w:b w:val="0"/>
                <w:bCs w:val="0"/>
                <w:noProof/>
                <w:sz w:val="27"/>
                <w:szCs w:val="27"/>
                <w:u w:val="none"/>
                <w:lang w:bidi="ru-RU"/>
              </w:rPr>
              <w:t>…………………………………………………...</w:t>
            </w:r>
          </w:hyperlink>
          <w:r w:rsidR="00263A6C">
            <w:rPr>
              <w:rStyle w:val="af2"/>
              <w:rFonts w:ascii="Times New Roman" w:hAnsi="Times New Roman" w:cs="Times New Roman"/>
              <w:b w:val="0"/>
              <w:bCs w:val="0"/>
              <w:noProof/>
              <w:sz w:val="27"/>
              <w:szCs w:val="27"/>
              <w:u w:val="none"/>
              <w:lang w:bidi="ru-RU"/>
            </w:rPr>
            <w:t>.............................</w:t>
          </w:r>
          <w:r w:rsidR="00FC6F4F">
            <w:rPr>
              <w:rFonts w:ascii="Times New Roman" w:hAnsi="Times New Roman" w:cs="Times New Roman"/>
              <w:b w:val="0"/>
              <w:bCs w:val="0"/>
              <w:noProof/>
              <w:sz w:val="27"/>
              <w:szCs w:val="27"/>
            </w:rPr>
            <w:t>31</w:t>
          </w:r>
        </w:p>
        <w:p w14:paraId="1C8096AE" w14:textId="5426D715" w:rsidR="00845077" w:rsidRPr="006A6FB8" w:rsidRDefault="00A968A8"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9" w:history="1">
            <w:r w:rsidR="00845077" w:rsidRPr="006A6FB8">
              <w:rPr>
                <w:rStyle w:val="af2"/>
                <w:rFonts w:ascii="Times New Roman" w:hAnsi="Times New Roman" w:cs="Times New Roman"/>
                <w:b w:val="0"/>
                <w:bCs w:val="0"/>
                <w:noProof/>
                <w:sz w:val="27"/>
                <w:szCs w:val="27"/>
                <w:u w:val="none"/>
                <w:lang w:bidi="ru-RU"/>
              </w:rPr>
              <w:t>8.Перечень основной и дополнительной учебной литературы, необходимой для освоения дисциплин</w:t>
            </w:r>
            <w:r w:rsidR="00B041B6" w:rsidRPr="006A6FB8">
              <w:rPr>
                <w:rStyle w:val="af2"/>
                <w:rFonts w:ascii="Times New Roman" w:hAnsi="Times New Roman" w:cs="Times New Roman"/>
                <w:b w:val="0"/>
                <w:bCs w:val="0"/>
                <w:noProof/>
                <w:sz w:val="27"/>
                <w:szCs w:val="27"/>
                <w:u w:val="none"/>
                <w:lang w:bidi="ru-RU"/>
              </w:rPr>
              <w:t>ы…………………………………………………</w:t>
            </w:r>
            <w:r w:rsidR="00D66529" w:rsidRPr="006A6FB8">
              <w:rPr>
                <w:rStyle w:val="af2"/>
                <w:rFonts w:ascii="Times New Roman" w:hAnsi="Times New Roman" w:cs="Times New Roman"/>
                <w:b w:val="0"/>
                <w:bCs w:val="0"/>
                <w:noProof/>
                <w:sz w:val="27"/>
                <w:szCs w:val="27"/>
                <w:u w:val="none"/>
                <w:lang w:bidi="ru-RU"/>
              </w:rPr>
              <w:t>….</w:t>
            </w:r>
          </w:hyperlink>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sz w:val="27"/>
              <w:szCs w:val="27"/>
            </w:rPr>
            <w:t>3</w:t>
          </w:r>
          <w:r w:rsidR="00FC6F4F">
            <w:rPr>
              <w:rFonts w:ascii="Times New Roman" w:hAnsi="Times New Roman" w:cs="Times New Roman"/>
              <w:b w:val="0"/>
              <w:bCs w:val="0"/>
              <w:noProof/>
              <w:sz w:val="27"/>
              <w:szCs w:val="27"/>
            </w:rPr>
            <w:t>5</w:t>
          </w:r>
        </w:p>
        <w:p w14:paraId="0C215F11" w14:textId="15B85F41" w:rsidR="00845077" w:rsidRPr="006A6FB8" w:rsidRDefault="00A968A8"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0" w:history="1">
            <w:r w:rsidR="00845077" w:rsidRPr="006A6FB8">
              <w:rPr>
                <w:rStyle w:val="af2"/>
                <w:rFonts w:ascii="Times New Roman" w:hAnsi="Times New Roman" w:cs="Times New Roman"/>
                <w:b w:val="0"/>
                <w:bCs w:val="0"/>
                <w:noProof/>
                <w:sz w:val="27"/>
                <w:szCs w:val="27"/>
                <w:u w:val="none"/>
                <w:lang w:bidi="ru-RU"/>
              </w:rPr>
              <w:t>9.Перечень ресурсов информационно-телекоммуникационной сети «Интернет», необходимых для освоения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_Toc119745820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36</w:t>
            </w:r>
            <w:r w:rsidR="00845077" w:rsidRPr="006A6FB8">
              <w:rPr>
                <w:rFonts w:ascii="Times New Roman" w:hAnsi="Times New Roman" w:cs="Times New Roman"/>
                <w:b w:val="0"/>
                <w:bCs w:val="0"/>
                <w:noProof/>
                <w:webHidden/>
                <w:sz w:val="27"/>
                <w:szCs w:val="27"/>
              </w:rPr>
              <w:fldChar w:fldCharType="end"/>
            </w:r>
          </w:hyperlink>
        </w:p>
        <w:p w14:paraId="7748B815" w14:textId="5208C52A" w:rsidR="00845077" w:rsidRPr="006A6FB8" w:rsidRDefault="00A968A8"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1" w:history="1">
            <w:r w:rsidR="00845077" w:rsidRPr="006A6FB8">
              <w:rPr>
                <w:rStyle w:val="af2"/>
                <w:rFonts w:ascii="Times New Roman" w:hAnsi="Times New Roman" w:cs="Times New Roman"/>
                <w:b w:val="0"/>
                <w:bCs w:val="0"/>
                <w:noProof/>
                <w:sz w:val="27"/>
                <w:szCs w:val="27"/>
                <w:u w:val="none"/>
                <w:lang w:bidi="ru-RU"/>
              </w:rPr>
              <w:t>10. Методические указания для обучающихся по освоению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webHidden/>
                <w:sz w:val="27"/>
                <w:szCs w:val="27"/>
              </w:rPr>
              <w:t>3</w:t>
            </w:r>
          </w:hyperlink>
          <w:r w:rsidR="00FC6F4F">
            <w:rPr>
              <w:rFonts w:ascii="Times New Roman" w:hAnsi="Times New Roman" w:cs="Times New Roman"/>
              <w:b w:val="0"/>
              <w:bCs w:val="0"/>
              <w:noProof/>
              <w:sz w:val="27"/>
              <w:szCs w:val="27"/>
            </w:rPr>
            <w:t>7</w:t>
          </w:r>
        </w:p>
        <w:p w14:paraId="3BCB0493" w14:textId="56B187B2" w:rsidR="00845077" w:rsidRPr="006A6FB8" w:rsidRDefault="00A968A8"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2" w:history="1">
            <w:r w:rsidR="00845077" w:rsidRPr="006A6FB8">
              <w:rPr>
                <w:rStyle w:val="af2"/>
                <w:rFonts w:ascii="Times New Roman" w:hAnsi="Times New Roman" w:cs="Times New Roman"/>
                <w:b w:val="0"/>
                <w:bCs w:val="0"/>
                <w:noProof/>
                <w:sz w:val="27"/>
                <w:szCs w:val="27"/>
                <w:u w:val="none"/>
                <w:lang w:bidi="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6529"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38</w:t>
            </w:r>
            <w:r w:rsidR="00845077" w:rsidRPr="006A6FB8">
              <w:rPr>
                <w:rFonts w:ascii="Times New Roman" w:hAnsi="Times New Roman" w:cs="Times New Roman"/>
                <w:b w:val="0"/>
                <w:bCs w:val="0"/>
                <w:noProof/>
                <w:webHidden/>
                <w:sz w:val="27"/>
                <w:szCs w:val="27"/>
              </w:rPr>
              <w:fldChar w:fldCharType="end"/>
            </w:r>
          </w:hyperlink>
        </w:p>
        <w:p w14:paraId="767B5A7C" w14:textId="32314ABE"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3" w:history="1">
            <w:r w:rsidR="00845077" w:rsidRPr="006A6FB8">
              <w:rPr>
                <w:rStyle w:val="af2"/>
                <w:rFonts w:ascii="Times New Roman" w:hAnsi="Times New Roman" w:cs="Times New Roman"/>
                <w:noProof/>
                <w:sz w:val="27"/>
                <w:szCs w:val="27"/>
                <w:u w:val="none"/>
                <w:lang w:bidi="ru-RU"/>
              </w:rPr>
              <w:t>11.1</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Комплект лицензионного программного обеспечения</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9E006A">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754B3424" w14:textId="41545476"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4" w:history="1">
            <w:r w:rsidR="00845077" w:rsidRPr="006A6FB8">
              <w:rPr>
                <w:rStyle w:val="af2"/>
                <w:rFonts w:ascii="Times New Roman" w:hAnsi="Times New Roman" w:cs="Times New Roman"/>
                <w:noProof/>
                <w:sz w:val="27"/>
                <w:szCs w:val="27"/>
                <w:u w:val="none"/>
                <w:lang w:bidi="ru-RU"/>
              </w:rPr>
              <w:t>11.2</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Современные профессиональные базы данных и информационные справочные системы</w:t>
            </w:r>
            <w:r w:rsidR="00D66529" w:rsidRPr="006A6FB8">
              <w:rPr>
                <w:rFonts w:ascii="Times New Roman" w:hAnsi="Times New Roman" w:cs="Times New Roman"/>
                <w:noProof/>
                <w:webHidden/>
                <w:sz w:val="27"/>
                <w:szCs w:val="27"/>
              </w:rPr>
              <w:t>……………………………………………………………</w:t>
            </w:r>
            <w:r w:rsidR="009E006A">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FC6F4F">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611C34E6" w14:textId="65DCD528"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5" w:history="1">
            <w:r w:rsidR="00845077" w:rsidRPr="006A6FB8">
              <w:rPr>
                <w:rStyle w:val="af2"/>
                <w:rFonts w:ascii="Times New Roman" w:hAnsi="Times New Roman" w:cs="Times New Roman"/>
                <w:noProof/>
                <w:sz w:val="27"/>
                <w:szCs w:val="27"/>
                <w:u w:val="none"/>
                <w:lang w:bidi="ru-RU"/>
              </w:rPr>
              <w:t>11.3</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Сертифицированные программные и аппаратные средства защиты информации</w:t>
            </w:r>
            <w:r w:rsidR="00D66529" w:rsidRPr="006A6FB8">
              <w:rPr>
                <w:rStyle w:val="af2"/>
                <w:rFonts w:ascii="Times New Roman" w:hAnsi="Times New Roman" w:cs="Times New Roman"/>
                <w:noProof/>
                <w:sz w:val="27"/>
                <w:szCs w:val="27"/>
                <w:u w:val="none"/>
                <w:lang w:bidi="ru-RU"/>
              </w:rPr>
              <w:t>………………………………………………………………………</w:t>
            </w:r>
          </w:hyperlink>
          <w:r w:rsidR="009E006A">
            <w:rPr>
              <w:rFonts w:ascii="Times New Roman" w:hAnsi="Times New Roman" w:cs="Times New Roman"/>
              <w:noProof/>
              <w:sz w:val="27"/>
              <w:szCs w:val="27"/>
            </w:rPr>
            <w:t>.3</w:t>
          </w:r>
          <w:r w:rsidR="00FC6F4F">
            <w:rPr>
              <w:rFonts w:ascii="Times New Roman" w:hAnsi="Times New Roman" w:cs="Times New Roman"/>
              <w:noProof/>
              <w:sz w:val="27"/>
              <w:szCs w:val="27"/>
            </w:rPr>
            <w:t>8</w:t>
          </w:r>
        </w:p>
        <w:p w14:paraId="23A02021" w14:textId="1015105D" w:rsidR="00422A91" w:rsidRPr="006A6FB8" w:rsidRDefault="00A968A8" w:rsidP="006A6FB8">
          <w:pPr>
            <w:pStyle w:val="24"/>
            <w:tabs>
              <w:tab w:val="right" w:pos="9345"/>
            </w:tabs>
            <w:spacing w:before="0" w:line="240" w:lineRule="auto"/>
            <w:ind w:left="0" w:firstLine="0"/>
            <w:jc w:val="both"/>
            <w:rPr>
              <w:rFonts w:ascii="Times New Roman" w:hAnsi="Times New Roman" w:cs="Times New Roman"/>
              <w:sz w:val="27"/>
              <w:szCs w:val="27"/>
            </w:rPr>
          </w:pPr>
          <w:hyperlink w:anchor="_Toc119745826" w:history="1">
            <w:r w:rsidR="00845077" w:rsidRPr="006A6FB8">
              <w:rPr>
                <w:rStyle w:val="af2"/>
                <w:rFonts w:ascii="Times New Roman" w:hAnsi="Times New Roman" w:cs="Times New Roman"/>
                <w:b w:val="0"/>
                <w:bCs w:val="0"/>
                <w:noProof/>
                <w:sz w:val="27"/>
                <w:szCs w:val="27"/>
                <w:lang w:bidi="ru-RU"/>
              </w:rPr>
              <w:t>12.Описание материально-технической базы, необходимой для осуществления образовательного процесса по дисциплине</w:t>
            </w:r>
            <w:r w:rsidR="00D66529" w:rsidRPr="006A6FB8">
              <w:rPr>
                <w:rFonts w:ascii="Times New Roman" w:hAnsi="Times New Roman" w:cs="Times New Roman"/>
                <w:b w:val="0"/>
                <w:bCs w:val="0"/>
                <w:noProof/>
                <w:webHidden/>
                <w:sz w:val="27"/>
                <w:szCs w:val="27"/>
              </w:rPr>
              <w:t>…………………..</w:t>
            </w:r>
          </w:hyperlink>
          <w:r w:rsidR="009E006A">
            <w:rPr>
              <w:rFonts w:ascii="Times New Roman" w:hAnsi="Times New Roman" w:cs="Times New Roman"/>
              <w:b w:val="0"/>
              <w:bCs w:val="0"/>
              <w:noProof/>
              <w:sz w:val="27"/>
              <w:szCs w:val="27"/>
            </w:rPr>
            <w:t>............................3</w:t>
          </w:r>
          <w:r w:rsidR="00422A91" w:rsidRPr="006A6FB8">
            <w:rPr>
              <w:rFonts w:ascii="Times New Roman" w:hAnsi="Times New Roman" w:cs="Times New Roman"/>
              <w:noProof/>
              <w:sz w:val="27"/>
              <w:szCs w:val="27"/>
            </w:rPr>
            <w:fldChar w:fldCharType="end"/>
          </w:r>
          <w:r w:rsidR="00FC6F4F" w:rsidRPr="00FC6F4F">
            <w:rPr>
              <w:rFonts w:ascii="Times New Roman" w:hAnsi="Times New Roman" w:cs="Times New Roman"/>
              <w:b w:val="0"/>
              <w:noProof/>
              <w:sz w:val="27"/>
              <w:szCs w:val="27"/>
            </w:rPr>
            <w:t>8</w:t>
          </w:r>
        </w:p>
      </w:sdtContent>
    </w:sdt>
    <w:bookmarkEnd w:id="0"/>
    <w:p w14:paraId="5A601A8E" w14:textId="00D72755" w:rsidR="00522EF3" w:rsidRDefault="00522EF3" w:rsidP="001473E2">
      <w:pPr>
        <w:pStyle w:val="110"/>
        <w:tabs>
          <w:tab w:val="left" w:pos="426"/>
          <w:tab w:val="left" w:pos="4395"/>
        </w:tabs>
        <w:ind w:left="0" w:firstLine="0"/>
      </w:pPr>
    </w:p>
    <w:p w14:paraId="590C9549" w14:textId="519246C9" w:rsidR="006A6FB8" w:rsidRDefault="006A6FB8" w:rsidP="001473E2">
      <w:pPr>
        <w:pStyle w:val="110"/>
        <w:tabs>
          <w:tab w:val="left" w:pos="426"/>
          <w:tab w:val="left" w:pos="4395"/>
        </w:tabs>
        <w:ind w:left="0" w:firstLine="0"/>
      </w:pPr>
    </w:p>
    <w:p w14:paraId="73B262A9" w14:textId="7A50EBB2" w:rsidR="006A6FB8" w:rsidRDefault="006A6FB8" w:rsidP="001473E2">
      <w:pPr>
        <w:pStyle w:val="110"/>
        <w:tabs>
          <w:tab w:val="left" w:pos="426"/>
          <w:tab w:val="left" w:pos="4395"/>
        </w:tabs>
        <w:ind w:left="0" w:firstLine="0"/>
      </w:pPr>
    </w:p>
    <w:p w14:paraId="0D6F16E2" w14:textId="21C8787C" w:rsidR="006A6FB8" w:rsidRDefault="006A6FB8" w:rsidP="001473E2">
      <w:pPr>
        <w:pStyle w:val="110"/>
        <w:tabs>
          <w:tab w:val="left" w:pos="426"/>
          <w:tab w:val="left" w:pos="4395"/>
        </w:tabs>
        <w:ind w:left="0" w:firstLine="0"/>
      </w:pPr>
    </w:p>
    <w:p w14:paraId="22C2FBB9" w14:textId="6C6F0A19" w:rsidR="006A6FB8" w:rsidRDefault="006A6FB8" w:rsidP="001473E2">
      <w:pPr>
        <w:pStyle w:val="110"/>
        <w:tabs>
          <w:tab w:val="left" w:pos="426"/>
          <w:tab w:val="left" w:pos="4395"/>
        </w:tabs>
        <w:ind w:left="0" w:firstLine="0"/>
      </w:pPr>
    </w:p>
    <w:p w14:paraId="7AE34050" w14:textId="41745D7D" w:rsidR="006A6FB8" w:rsidRDefault="006A6FB8" w:rsidP="001473E2">
      <w:pPr>
        <w:pStyle w:val="110"/>
        <w:tabs>
          <w:tab w:val="left" w:pos="426"/>
          <w:tab w:val="left" w:pos="4395"/>
        </w:tabs>
        <w:ind w:left="0" w:firstLine="0"/>
      </w:pPr>
    </w:p>
    <w:p w14:paraId="50129137" w14:textId="77777777" w:rsidR="006A6FB8" w:rsidRDefault="006A6FB8" w:rsidP="00D22717">
      <w:pPr>
        <w:pStyle w:val="110"/>
        <w:numPr>
          <w:ilvl w:val="0"/>
          <w:numId w:val="9"/>
        </w:numPr>
        <w:tabs>
          <w:tab w:val="left" w:pos="426"/>
          <w:tab w:val="left" w:pos="4395"/>
        </w:tabs>
        <w:ind w:left="0" w:firstLine="0"/>
      </w:pPr>
      <w:bookmarkStart w:id="2" w:name="_Toc90042599"/>
      <w:bookmarkStart w:id="3" w:name="_Toc119744800"/>
      <w:bookmarkStart w:id="4" w:name="_Toc119745804"/>
      <w:r w:rsidRPr="000069F6">
        <w:lastRenderedPageBreak/>
        <w:t>Наименование дисциплины</w:t>
      </w:r>
      <w:bookmarkEnd w:id="2"/>
      <w:bookmarkEnd w:id="3"/>
      <w:bookmarkEnd w:id="4"/>
    </w:p>
    <w:p w14:paraId="28336179" w14:textId="77777777" w:rsidR="006A6FB8" w:rsidRPr="000069F6" w:rsidRDefault="006A6FB8" w:rsidP="001473E2">
      <w:pPr>
        <w:pStyle w:val="110"/>
        <w:tabs>
          <w:tab w:val="left" w:pos="426"/>
          <w:tab w:val="left" w:pos="4395"/>
        </w:tabs>
        <w:ind w:left="0" w:firstLine="0"/>
      </w:pPr>
    </w:p>
    <w:p w14:paraId="4F739277" w14:textId="761929E3" w:rsidR="00D14403" w:rsidRDefault="00D14403" w:rsidP="000069F6">
      <w:pPr>
        <w:pStyle w:val="25"/>
        <w:spacing w:before="0" w:after="0" w:line="240" w:lineRule="auto"/>
        <w:rPr>
          <w:color w:val="000000" w:themeColor="text1"/>
          <w:szCs w:val="28"/>
        </w:rPr>
      </w:pPr>
      <w:r w:rsidRPr="000069F6">
        <w:rPr>
          <w:color w:val="000000" w:themeColor="text1"/>
          <w:szCs w:val="28"/>
        </w:rPr>
        <w:t xml:space="preserve">Правовое обеспечение </w:t>
      </w:r>
      <w:r w:rsidR="003007E3" w:rsidRPr="003007E3">
        <w:rPr>
          <w:bCs/>
          <w:szCs w:val="28"/>
        </w:rPr>
        <w:t>сделок слияния и поглощения</w:t>
      </w:r>
    </w:p>
    <w:p w14:paraId="031EDA7D" w14:textId="77777777" w:rsidR="001473E2" w:rsidRPr="000069F6" w:rsidRDefault="001473E2" w:rsidP="000069F6">
      <w:pPr>
        <w:pStyle w:val="25"/>
        <w:spacing w:before="0" w:after="0" w:line="240" w:lineRule="auto"/>
        <w:rPr>
          <w:bCs/>
          <w:i/>
          <w:iCs/>
          <w:color w:val="FF0000"/>
          <w:szCs w:val="28"/>
        </w:rPr>
      </w:pPr>
    </w:p>
    <w:p w14:paraId="15C5DFE0" w14:textId="09DC8106" w:rsidR="0003554D" w:rsidRDefault="00DD3855" w:rsidP="00D22717">
      <w:pPr>
        <w:pStyle w:val="110"/>
        <w:numPr>
          <w:ilvl w:val="0"/>
          <w:numId w:val="9"/>
        </w:numPr>
        <w:tabs>
          <w:tab w:val="left" w:pos="426"/>
        </w:tabs>
        <w:ind w:left="0" w:firstLine="0"/>
      </w:pPr>
      <w:bookmarkStart w:id="5" w:name="_Toc90042600"/>
      <w:bookmarkStart w:id="6" w:name="_Toc119744801"/>
      <w:bookmarkStart w:id="7" w:name="_Toc119745805"/>
      <w:r w:rsidRPr="000069F6">
        <w:t>Перечень планируемых результатов обучения по дисциплине, соотнесенных с планируемыми результатами освоения образовательной программы</w:t>
      </w:r>
      <w:bookmarkEnd w:id="5"/>
      <w:bookmarkEnd w:id="6"/>
      <w:bookmarkEnd w:id="7"/>
    </w:p>
    <w:p w14:paraId="6A0D311B" w14:textId="77777777" w:rsidR="0003554D" w:rsidRPr="000069F6" w:rsidRDefault="0003554D" w:rsidP="0003554D">
      <w:pPr>
        <w:pStyle w:val="110"/>
        <w:tabs>
          <w:tab w:val="left" w:pos="426"/>
        </w:tabs>
      </w:pPr>
    </w:p>
    <w:tbl>
      <w:tblPr>
        <w:tblStyle w:val="af1"/>
        <w:tblW w:w="5270" w:type="pct"/>
        <w:tblInd w:w="-318" w:type="dxa"/>
        <w:tblLook w:val="04A0" w:firstRow="1" w:lastRow="0" w:firstColumn="1" w:lastColumn="0" w:noHBand="0" w:noVBand="1"/>
      </w:tblPr>
      <w:tblGrid>
        <w:gridCol w:w="1661"/>
        <w:gridCol w:w="2290"/>
        <w:gridCol w:w="2843"/>
        <w:gridCol w:w="3653"/>
      </w:tblGrid>
      <w:tr w:rsidR="00D14403" w:rsidRPr="00D14403" w14:paraId="6D1EBD78" w14:textId="77777777" w:rsidTr="005E1823">
        <w:trPr>
          <w:trHeight w:val="1194"/>
        </w:trPr>
        <w:tc>
          <w:tcPr>
            <w:tcW w:w="628" w:type="pct"/>
          </w:tcPr>
          <w:p w14:paraId="6B88CD83" w14:textId="77777777" w:rsidR="00D14403" w:rsidRPr="001672F3" w:rsidRDefault="00D14403" w:rsidP="00DD3855">
            <w:pPr>
              <w:pStyle w:val="25"/>
              <w:spacing w:before="0" w:after="0"/>
              <w:rPr>
                <w:b/>
                <w:sz w:val="24"/>
                <w:szCs w:val="20"/>
              </w:rPr>
            </w:pPr>
            <w:r w:rsidRPr="001672F3">
              <w:rPr>
                <w:b/>
                <w:sz w:val="24"/>
                <w:szCs w:val="20"/>
              </w:rPr>
              <w:t>Код компетенции</w:t>
            </w:r>
          </w:p>
        </w:tc>
        <w:tc>
          <w:tcPr>
            <w:tcW w:w="1136" w:type="pct"/>
          </w:tcPr>
          <w:p w14:paraId="7A41165E" w14:textId="77777777" w:rsidR="00D14403" w:rsidRPr="001672F3" w:rsidRDefault="00D14403" w:rsidP="00DD3855">
            <w:pPr>
              <w:pStyle w:val="25"/>
              <w:spacing w:before="0" w:after="0"/>
              <w:rPr>
                <w:b/>
                <w:sz w:val="24"/>
                <w:szCs w:val="20"/>
              </w:rPr>
            </w:pPr>
            <w:r w:rsidRPr="001672F3">
              <w:rPr>
                <w:b/>
                <w:sz w:val="24"/>
                <w:szCs w:val="20"/>
              </w:rPr>
              <w:t>Наименование компетенции</w:t>
            </w:r>
          </w:p>
        </w:tc>
        <w:tc>
          <w:tcPr>
            <w:tcW w:w="1432" w:type="pct"/>
          </w:tcPr>
          <w:p w14:paraId="2E04170D" w14:textId="77777777" w:rsidR="00D14403" w:rsidRPr="001672F3" w:rsidRDefault="00D14403" w:rsidP="00DD3855">
            <w:pPr>
              <w:pStyle w:val="25"/>
              <w:spacing w:before="0" w:after="0"/>
              <w:rPr>
                <w:b/>
                <w:sz w:val="24"/>
                <w:szCs w:val="20"/>
              </w:rPr>
            </w:pPr>
            <w:r w:rsidRPr="001672F3">
              <w:rPr>
                <w:b/>
                <w:sz w:val="24"/>
                <w:szCs w:val="20"/>
              </w:rPr>
              <w:t>Индикаторы достижения компетенции</w:t>
            </w:r>
          </w:p>
        </w:tc>
        <w:tc>
          <w:tcPr>
            <w:tcW w:w="1804" w:type="pct"/>
          </w:tcPr>
          <w:p w14:paraId="6DF50DC9" w14:textId="77777777" w:rsidR="00D14403" w:rsidRPr="001672F3" w:rsidRDefault="00D14403" w:rsidP="00DD3855">
            <w:pPr>
              <w:pStyle w:val="25"/>
              <w:spacing w:before="0" w:after="0"/>
              <w:rPr>
                <w:b/>
                <w:sz w:val="24"/>
                <w:szCs w:val="20"/>
              </w:rPr>
            </w:pPr>
            <w:r w:rsidRPr="001672F3">
              <w:rPr>
                <w:b/>
                <w:sz w:val="24"/>
                <w:szCs w:val="20"/>
              </w:rPr>
              <w:t>Результаты обучения (умения и знания), соотнесенные с индикаторами достижения компетенции</w:t>
            </w:r>
          </w:p>
        </w:tc>
      </w:tr>
      <w:tr w:rsidR="00D14403" w:rsidRPr="00D14403" w14:paraId="4C9B2B2F" w14:textId="77777777" w:rsidTr="005E1823">
        <w:trPr>
          <w:trHeight w:val="2154"/>
        </w:trPr>
        <w:tc>
          <w:tcPr>
            <w:tcW w:w="628" w:type="pct"/>
            <w:vMerge w:val="restart"/>
          </w:tcPr>
          <w:p w14:paraId="4F57A2B3" w14:textId="291C71D5" w:rsidR="00D14403" w:rsidRPr="00CA5251" w:rsidRDefault="00D14403" w:rsidP="00DD3855">
            <w:pPr>
              <w:pStyle w:val="25"/>
              <w:spacing w:before="0" w:after="0"/>
              <w:rPr>
                <w:sz w:val="24"/>
                <w:szCs w:val="20"/>
                <w:lang w:val="ru-RU"/>
              </w:rPr>
            </w:pPr>
            <w:r w:rsidRPr="00D14403">
              <w:rPr>
                <w:sz w:val="24"/>
                <w:szCs w:val="20"/>
              </w:rPr>
              <w:t>УК-</w:t>
            </w:r>
            <w:r w:rsidR="00CA5251">
              <w:rPr>
                <w:sz w:val="24"/>
                <w:szCs w:val="20"/>
                <w:lang w:val="ru-RU"/>
              </w:rPr>
              <w:t>5</w:t>
            </w:r>
          </w:p>
        </w:tc>
        <w:tc>
          <w:tcPr>
            <w:tcW w:w="1136" w:type="pct"/>
            <w:vMerge w:val="restart"/>
          </w:tcPr>
          <w:p w14:paraId="70097B7A" w14:textId="72272793" w:rsidR="00D14403" w:rsidRPr="00D14403" w:rsidRDefault="00CA5251" w:rsidP="00DD3855">
            <w:pPr>
              <w:pStyle w:val="25"/>
              <w:spacing w:before="0" w:after="0"/>
              <w:rPr>
                <w:sz w:val="24"/>
                <w:szCs w:val="20"/>
              </w:rPr>
            </w:pPr>
            <w:r w:rsidRPr="004B3C80">
              <w:rPr>
                <w:rFonts w:cs="Times New Roman"/>
                <w:sz w:val="24"/>
                <w:szCs w:val="24"/>
              </w:rPr>
              <w:t>Способность использовать основы правовых знаний в различных сферах деятельности</w:t>
            </w:r>
          </w:p>
        </w:tc>
        <w:tc>
          <w:tcPr>
            <w:tcW w:w="1432" w:type="pct"/>
          </w:tcPr>
          <w:p w14:paraId="36D2D7FB" w14:textId="04A681AE" w:rsidR="00D14403" w:rsidRPr="00D14403" w:rsidRDefault="00D14403" w:rsidP="00DD3855">
            <w:pPr>
              <w:pStyle w:val="25"/>
              <w:spacing w:before="0" w:after="0"/>
              <w:rPr>
                <w:sz w:val="24"/>
                <w:szCs w:val="20"/>
              </w:rPr>
            </w:pPr>
            <w:r w:rsidRPr="00D14403">
              <w:rPr>
                <w:sz w:val="24"/>
                <w:szCs w:val="20"/>
              </w:rPr>
              <w:t>1.</w:t>
            </w:r>
            <w:r w:rsidR="00CA5251"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00CA5251">
              <w:rPr>
                <w:rFonts w:cs="Times New Roman"/>
                <w:color w:val="000000"/>
                <w:sz w:val="24"/>
                <w:szCs w:val="24"/>
                <w:shd w:val="clear" w:color="auto" w:fill="FFFFFF"/>
              </w:rPr>
              <w:t>.</w:t>
            </w:r>
          </w:p>
        </w:tc>
        <w:tc>
          <w:tcPr>
            <w:tcW w:w="1804" w:type="pct"/>
          </w:tcPr>
          <w:p w14:paraId="51B477F2" w14:textId="18643C65"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правовые нормы, основные нормативные акты и законодательство</w:t>
            </w:r>
          </w:p>
          <w:p w14:paraId="136A6EDC" w14:textId="77777777" w:rsidR="00D14403" w:rsidRPr="00D14403" w:rsidRDefault="00D14403" w:rsidP="00DD3855">
            <w:pPr>
              <w:pStyle w:val="25"/>
              <w:spacing w:before="0" w:after="0"/>
              <w:rPr>
                <w:sz w:val="24"/>
                <w:szCs w:val="20"/>
              </w:rPr>
            </w:pPr>
          </w:p>
          <w:p w14:paraId="752BAFA2" w14:textId="5EB1BB5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нормативные акты в профессиональной деятельности</w:t>
            </w:r>
          </w:p>
          <w:p w14:paraId="27FDBF28" w14:textId="77777777" w:rsidR="00D14403" w:rsidRPr="00D14403" w:rsidRDefault="00D14403" w:rsidP="00DD3855">
            <w:pPr>
              <w:pStyle w:val="25"/>
              <w:spacing w:before="0" w:after="0"/>
              <w:rPr>
                <w:sz w:val="24"/>
                <w:szCs w:val="20"/>
              </w:rPr>
            </w:pPr>
          </w:p>
        </w:tc>
      </w:tr>
      <w:tr w:rsidR="00D14403" w:rsidRPr="00D14403" w14:paraId="74CEA1D1" w14:textId="77777777" w:rsidTr="005E1823">
        <w:trPr>
          <w:trHeight w:val="2462"/>
        </w:trPr>
        <w:tc>
          <w:tcPr>
            <w:tcW w:w="628" w:type="pct"/>
            <w:vMerge/>
          </w:tcPr>
          <w:p w14:paraId="77D4991D" w14:textId="77777777" w:rsidR="00D14403" w:rsidRPr="00D14403" w:rsidRDefault="00D14403" w:rsidP="00DD3855">
            <w:pPr>
              <w:pStyle w:val="25"/>
              <w:spacing w:before="0" w:after="0"/>
              <w:rPr>
                <w:sz w:val="24"/>
                <w:szCs w:val="20"/>
              </w:rPr>
            </w:pPr>
          </w:p>
        </w:tc>
        <w:tc>
          <w:tcPr>
            <w:tcW w:w="1136" w:type="pct"/>
            <w:vMerge/>
          </w:tcPr>
          <w:p w14:paraId="3202F515" w14:textId="77777777" w:rsidR="00D14403" w:rsidRPr="00D14403" w:rsidRDefault="00D14403" w:rsidP="00DD3855">
            <w:pPr>
              <w:pStyle w:val="25"/>
              <w:spacing w:before="0" w:after="0"/>
              <w:rPr>
                <w:sz w:val="24"/>
                <w:szCs w:val="20"/>
              </w:rPr>
            </w:pPr>
          </w:p>
        </w:tc>
        <w:tc>
          <w:tcPr>
            <w:tcW w:w="1432" w:type="pct"/>
          </w:tcPr>
          <w:p w14:paraId="3680F0BC" w14:textId="6633295B" w:rsidR="00D14403" w:rsidRPr="00D14403" w:rsidRDefault="00D14403" w:rsidP="00DD3855">
            <w:pPr>
              <w:pStyle w:val="25"/>
              <w:spacing w:before="0" w:after="0"/>
              <w:rPr>
                <w:sz w:val="24"/>
                <w:szCs w:val="20"/>
              </w:rPr>
            </w:pPr>
            <w:r w:rsidRPr="00D14403">
              <w:rPr>
                <w:sz w:val="24"/>
                <w:szCs w:val="20"/>
              </w:rPr>
              <w:t xml:space="preserve">2. </w:t>
            </w:r>
            <w:r w:rsidR="00CA5251"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804" w:type="pct"/>
          </w:tcPr>
          <w:p w14:paraId="0BA0286D" w14:textId="3B10E270"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основные нормативные акты и законодательство, методы использования правовых норм</w:t>
            </w:r>
          </w:p>
          <w:p w14:paraId="1A3BA60E" w14:textId="77777777" w:rsidR="00D14403" w:rsidRPr="00D14403" w:rsidRDefault="00D14403" w:rsidP="00DD3855">
            <w:pPr>
              <w:pStyle w:val="25"/>
              <w:spacing w:before="0" w:after="0"/>
              <w:rPr>
                <w:sz w:val="24"/>
                <w:szCs w:val="20"/>
              </w:rPr>
            </w:pPr>
          </w:p>
          <w:p w14:paraId="21E54D2E" w14:textId="27F1D46C"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грамотно использовать методы решения задач, исходя из ситуации, применять знания норм</w:t>
            </w:r>
            <w:r w:rsidR="001473E2">
              <w:rPr>
                <w:sz w:val="24"/>
                <w:szCs w:val="20"/>
              </w:rPr>
              <w:t>ативных актов для решения задач</w:t>
            </w:r>
          </w:p>
        </w:tc>
      </w:tr>
      <w:tr w:rsidR="00D14403" w:rsidRPr="00D14403" w14:paraId="13E07BAE" w14:textId="77777777" w:rsidTr="005E1823">
        <w:trPr>
          <w:trHeight w:val="3092"/>
        </w:trPr>
        <w:tc>
          <w:tcPr>
            <w:tcW w:w="628" w:type="pct"/>
            <w:vMerge w:val="restart"/>
          </w:tcPr>
          <w:p w14:paraId="3622D366" w14:textId="48171C68" w:rsidR="00D14403" w:rsidRPr="00CA5251" w:rsidRDefault="00CA5251" w:rsidP="00DD3855">
            <w:pPr>
              <w:pStyle w:val="25"/>
              <w:spacing w:before="0" w:after="0"/>
              <w:rPr>
                <w:sz w:val="24"/>
                <w:szCs w:val="20"/>
                <w:lang w:val="ru-RU"/>
              </w:rPr>
            </w:pPr>
            <w:r>
              <w:rPr>
                <w:sz w:val="24"/>
                <w:szCs w:val="20"/>
                <w:lang w:val="ru-RU"/>
              </w:rPr>
              <w:t>ПКН-2</w:t>
            </w:r>
          </w:p>
        </w:tc>
        <w:tc>
          <w:tcPr>
            <w:tcW w:w="1136" w:type="pct"/>
            <w:vMerge w:val="restart"/>
          </w:tcPr>
          <w:p w14:paraId="7114CF49" w14:textId="2EC7FB2F" w:rsidR="00D14403" w:rsidRPr="00D14403" w:rsidRDefault="00CA5251" w:rsidP="00DD3855">
            <w:pPr>
              <w:pStyle w:val="25"/>
              <w:spacing w:before="0" w:after="0"/>
              <w:rPr>
                <w:sz w:val="24"/>
                <w:szCs w:val="20"/>
              </w:rPr>
            </w:pPr>
            <w:r w:rsidRPr="00B61CCA">
              <w:rPr>
                <w:rFonts w:cs="Times New Roman"/>
                <w:color w:val="000000" w:themeColor="text1"/>
                <w:sz w:val="24"/>
                <w:szCs w:val="24"/>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432" w:type="pct"/>
          </w:tcPr>
          <w:p w14:paraId="46611E8D" w14:textId="11E33146" w:rsidR="00D14403" w:rsidRPr="00CA5251" w:rsidRDefault="00CA5251" w:rsidP="00CA5251">
            <w:pPr>
              <w:pStyle w:val="Default"/>
              <w:rPr>
                <w:color w:val="auto"/>
              </w:rPr>
            </w:pPr>
            <w:r>
              <w:t xml:space="preserve">1. </w:t>
            </w: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804" w:type="pct"/>
          </w:tcPr>
          <w:p w14:paraId="16DDEAF4" w14:textId="4A61E1EB"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теоретические основы индивидуальной и коллективной ответственности, правовые и моральные нормы </w:t>
            </w:r>
          </w:p>
          <w:p w14:paraId="5A8B6369" w14:textId="77777777" w:rsidR="00D14403" w:rsidRPr="00D14403" w:rsidRDefault="00D14403" w:rsidP="00DD3855">
            <w:pPr>
              <w:pStyle w:val="25"/>
              <w:spacing w:before="0" w:after="0"/>
              <w:rPr>
                <w:sz w:val="24"/>
                <w:szCs w:val="20"/>
              </w:rPr>
            </w:pPr>
          </w:p>
          <w:p w14:paraId="20C62040" w14:textId="77777777" w:rsid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p w14:paraId="3071AC01" w14:textId="53AFF7E6" w:rsidR="005E1823" w:rsidRPr="00D14403" w:rsidRDefault="005E1823" w:rsidP="00DD3855">
            <w:pPr>
              <w:pStyle w:val="25"/>
              <w:spacing w:before="0" w:after="0"/>
              <w:rPr>
                <w:sz w:val="24"/>
                <w:szCs w:val="20"/>
              </w:rPr>
            </w:pPr>
          </w:p>
        </w:tc>
      </w:tr>
      <w:tr w:rsidR="00D14403" w:rsidRPr="00D14403" w14:paraId="22438F15" w14:textId="77777777" w:rsidTr="005E1823">
        <w:trPr>
          <w:trHeight w:val="2110"/>
        </w:trPr>
        <w:tc>
          <w:tcPr>
            <w:tcW w:w="628" w:type="pct"/>
            <w:vMerge/>
          </w:tcPr>
          <w:p w14:paraId="25F58978" w14:textId="77777777" w:rsidR="00D14403" w:rsidRPr="00D14403" w:rsidRDefault="00D14403" w:rsidP="00DD3855">
            <w:pPr>
              <w:pStyle w:val="25"/>
              <w:spacing w:before="0" w:after="0"/>
              <w:rPr>
                <w:sz w:val="24"/>
                <w:szCs w:val="20"/>
              </w:rPr>
            </w:pPr>
          </w:p>
        </w:tc>
        <w:tc>
          <w:tcPr>
            <w:tcW w:w="1136" w:type="pct"/>
            <w:vMerge/>
          </w:tcPr>
          <w:p w14:paraId="57A79077" w14:textId="77777777" w:rsidR="00D14403" w:rsidRPr="00D14403" w:rsidRDefault="00D14403" w:rsidP="00DD3855">
            <w:pPr>
              <w:pStyle w:val="25"/>
              <w:spacing w:before="0" w:after="0"/>
              <w:rPr>
                <w:sz w:val="24"/>
                <w:szCs w:val="20"/>
              </w:rPr>
            </w:pPr>
          </w:p>
        </w:tc>
        <w:tc>
          <w:tcPr>
            <w:tcW w:w="1432" w:type="pct"/>
          </w:tcPr>
          <w:p w14:paraId="525E1732" w14:textId="3EF4A467" w:rsidR="00D14403" w:rsidRPr="00CA5251" w:rsidRDefault="00D14403" w:rsidP="00CA5251">
            <w:pPr>
              <w:pStyle w:val="25"/>
              <w:spacing w:before="0" w:after="0"/>
              <w:jc w:val="left"/>
              <w:rPr>
                <w:sz w:val="24"/>
                <w:szCs w:val="24"/>
              </w:rPr>
            </w:pPr>
            <w:r w:rsidRPr="00CA5251">
              <w:rPr>
                <w:sz w:val="24"/>
                <w:szCs w:val="24"/>
              </w:rPr>
              <w:t xml:space="preserve">2. </w:t>
            </w:r>
            <w:r w:rsidR="00CA5251" w:rsidRPr="00CA5251">
              <w:rPr>
                <w:sz w:val="24"/>
                <w:szCs w:val="24"/>
              </w:rPr>
              <w:t>Реализует коммуникационную стратегию на основе годового, квартального, месячного плана мероприятий.</w:t>
            </w:r>
          </w:p>
        </w:tc>
        <w:tc>
          <w:tcPr>
            <w:tcW w:w="1804" w:type="pct"/>
          </w:tcPr>
          <w:p w14:paraId="7EACBD91" w14:textId="37A6BD57"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кодекс профессиональной этики, этические нормы в профессиональной деятельности. </w:t>
            </w:r>
          </w:p>
          <w:p w14:paraId="43F14CCD" w14:textId="77777777" w:rsidR="00D14403" w:rsidRPr="00D14403" w:rsidRDefault="00D14403" w:rsidP="00DD3855">
            <w:pPr>
              <w:pStyle w:val="25"/>
              <w:spacing w:before="0" w:after="0"/>
              <w:rPr>
                <w:sz w:val="24"/>
                <w:szCs w:val="20"/>
              </w:rPr>
            </w:pPr>
          </w:p>
          <w:p w14:paraId="1B1C2852" w14:textId="69F4040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применять этические аспекты в профессиональной деятельности.</w:t>
            </w:r>
          </w:p>
        </w:tc>
      </w:tr>
    </w:tbl>
    <w:p w14:paraId="17E29018" w14:textId="77777777" w:rsidR="00E45DE7" w:rsidRDefault="00E45DE7" w:rsidP="00E45DE7">
      <w:pPr>
        <w:pStyle w:val="110"/>
        <w:tabs>
          <w:tab w:val="left" w:pos="426"/>
        </w:tabs>
        <w:ind w:left="0" w:firstLine="0"/>
      </w:pPr>
      <w:bookmarkStart w:id="8" w:name="_Toc119744802"/>
      <w:bookmarkStart w:id="9" w:name="_Toc119745806"/>
    </w:p>
    <w:p w14:paraId="4F1CA5BE" w14:textId="022D5FB8" w:rsidR="00DD3855" w:rsidRDefault="00DD3855" w:rsidP="00D22717">
      <w:pPr>
        <w:pStyle w:val="110"/>
        <w:numPr>
          <w:ilvl w:val="0"/>
          <w:numId w:val="9"/>
        </w:numPr>
        <w:tabs>
          <w:tab w:val="left" w:pos="426"/>
        </w:tabs>
        <w:ind w:left="0" w:firstLine="0"/>
      </w:pPr>
      <w:r w:rsidRPr="000069F6">
        <w:lastRenderedPageBreak/>
        <w:t>Место дисциплины в структуре образовательной программы</w:t>
      </w:r>
      <w:bookmarkEnd w:id="8"/>
      <w:bookmarkEnd w:id="9"/>
    </w:p>
    <w:p w14:paraId="7113AE2D" w14:textId="77777777" w:rsidR="001672F3" w:rsidRPr="000069F6" w:rsidRDefault="001672F3" w:rsidP="001672F3">
      <w:pPr>
        <w:pStyle w:val="110"/>
        <w:tabs>
          <w:tab w:val="left" w:pos="426"/>
        </w:tabs>
        <w:ind w:left="0" w:firstLine="0"/>
      </w:pPr>
    </w:p>
    <w:p w14:paraId="43CFA91E" w14:textId="34F3F9F4" w:rsidR="001672F3" w:rsidRDefault="00D14403" w:rsidP="003007E3">
      <w:pPr>
        <w:pStyle w:val="25"/>
        <w:spacing w:before="0" w:after="0" w:line="240" w:lineRule="auto"/>
        <w:rPr>
          <w:color w:val="000000" w:themeColor="text1"/>
          <w:szCs w:val="28"/>
        </w:rPr>
      </w:pPr>
      <w:r w:rsidRPr="000069F6">
        <w:rPr>
          <w:szCs w:val="28"/>
        </w:rPr>
        <w:t>Дисциплина «</w:t>
      </w:r>
      <w:r w:rsidR="003007E3" w:rsidRPr="000069F6">
        <w:rPr>
          <w:color w:val="000000" w:themeColor="text1"/>
          <w:szCs w:val="28"/>
        </w:rPr>
        <w:t xml:space="preserve">Правовое обеспечение </w:t>
      </w:r>
      <w:r w:rsidR="003007E3" w:rsidRPr="003007E3">
        <w:rPr>
          <w:bCs/>
          <w:szCs w:val="28"/>
        </w:rPr>
        <w:t>сделок слияния и поглощения</w:t>
      </w:r>
      <w:r w:rsidRPr="000069F6">
        <w:rPr>
          <w:color w:val="000000" w:themeColor="text1"/>
          <w:szCs w:val="28"/>
        </w:rPr>
        <w:t xml:space="preserve">» </w:t>
      </w:r>
      <w:r w:rsidR="003007E3" w:rsidRPr="003007E3">
        <w:rPr>
          <w:color w:val="000000" w:themeColor="text1"/>
          <w:szCs w:val="28"/>
        </w:rPr>
        <w:t>относится к модулю дисциплин дополнительной квалификации ОП "Экономика корпорации, ESG и корпоративное право" (профиль "Экономика корпорации, ESG и корпоративное право"), по направлению подготовки 38.03.01 «Экономика».</w:t>
      </w:r>
    </w:p>
    <w:p w14:paraId="0EC8D43E" w14:textId="77777777" w:rsidR="003007E3" w:rsidRPr="000069F6" w:rsidRDefault="003007E3" w:rsidP="003007E3">
      <w:pPr>
        <w:pStyle w:val="25"/>
        <w:spacing w:before="0" w:after="0" w:line="240" w:lineRule="auto"/>
        <w:rPr>
          <w:color w:val="000000" w:themeColor="text1"/>
          <w:szCs w:val="28"/>
        </w:rPr>
      </w:pPr>
    </w:p>
    <w:p w14:paraId="11A94555" w14:textId="77777777" w:rsidR="000069F6" w:rsidRPr="000069F6" w:rsidRDefault="000069F6" w:rsidP="00D22717">
      <w:pPr>
        <w:pStyle w:val="110"/>
        <w:numPr>
          <w:ilvl w:val="0"/>
          <w:numId w:val="9"/>
        </w:numPr>
        <w:tabs>
          <w:tab w:val="left" w:pos="426"/>
        </w:tabs>
        <w:ind w:left="0" w:firstLine="0"/>
      </w:pPr>
      <w:bookmarkStart w:id="10" w:name="_Toc90042602"/>
      <w:bookmarkStart w:id="11" w:name="_Toc119744803"/>
      <w:bookmarkStart w:id="12" w:name="_Toc119745807"/>
      <w:r w:rsidRPr="000069F6">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bookmarkEnd w:id="12"/>
    </w:p>
    <w:p w14:paraId="175564E3" w14:textId="5B1ECE6F" w:rsidR="00D14403" w:rsidRDefault="00D14403" w:rsidP="000069F6">
      <w:pPr>
        <w:pStyle w:val="25"/>
        <w:spacing w:before="0" w:after="0" w:line="240" w:lineRule="auto"/>
        <w:rPr>
          <w:szCs w:val="28"/>
        </w:rPr>
      </w:pPr>
    </w:p>
    <w:p w14:paraId="47E255C2" w14:textId="3C1CB5B5" w:rsidR="00193B93" w:rsidRPr="00193B93" w:rsidRDefault="00193B93" w:rsidP="00193B93">
      <w:pPr>
        <w:pStyle w:val="25"/>
        <w:spacing w:before="0" w:after="0" w:line="240" w:lineRule="auto"/>
        <w:jc w:val="center"/>
        <w:rPr>
          <w:b/>
          <w:i/>
          <w:szCs w:val="28"/>
          <w:lang w:val="ru-RU"/>
        </w:rPr>
      </w:pPr>
      <w:r>
        <w:rPr>
          <w:b/>
          <w:i/>
          <w:szCs w:val="28"/>
          <w:lang w:val="ru-RU"/>
        </w:rPr>
        <w:t>Для очной</w:t>
      </w:r>
      <w:r w:rsidR="00CA2EC5">
        <w:rPr>
          <w:b/>
          <w:i/>
          <w:szCs w:val="28"/>
          <w:lang w:val="ru-RU"/>
        </w:rPr>
        <w:t>/очно-заочной</w:t>
      </w:r>
      <w:r w:rsidRPr="00193B93">
        <w:rPr>
          <w:b/>
          <w:i/>
          <w:szCs w:val="28"/>
          <w:lang w:val="ru-RU"/>
        </w:rPr>
        <w:t xml:space="preserve"> форм обучения</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7"/>
        <w:gridCol w:w="1880"/>
        <w:gridCol w:w="2188"/>
      </w:tblGrid>
      <w:tr w:rsidR="00D14403" w:rsidRPr="00D14403" w14:paraId="181C5655" w14:textId="77777777" w:rsidTr="005E1823">
        <w:trPr>
          <w:trHeight w:val="688"/>
        </w:trPr>
        <w:tc>
          <w:tcPr>
            <w:tcW w:w="2977" w:type="pct"/>
            <w:shd w:val="clear" w:color="auto" w:fill="auto"/>
          </w:tcPr>
          <w:p w14:paraId="420C0A11" w14:textId="77777777" w:rsidR="00D14403" w:rsidRPr="00D14403" w:rsidRDefault="00D14403" w:rsidP="009038E6">
            <w:pPr>
              <w:pStyle w:val="25"/>
              <w:spacing w:before="0" w:after="0" w:line="240" w:lineRule="auto"/>
              <w:rPr>
                <w:b/>
                <w:sz w:val="24"/>
                <w:szCs w:val="20"/>
              </w:rPr>
            </w:pPr>
            <w:r w:rsidRPr="00D14403">
              <w:rPr>
                <w:b/>
                <w:sz w:val="24"/>
                <w:szCs w:val="20"/>
              </w:rPr>
              <w:t>Вид учебной работы   по дисциплине</w:t>
            </w:r>
          </w:p>
        </w:tc>
        <w:tc>
          <w:tcPr>
            <w:tcW w:w="935" w:type="pct"/>
            <w:shd w:val="clear" w:color="auto" w:fill="auto"/>
          </w:tcPr>
          <w:p w14:paraId="62EB1174" w14:textId="77777777" w:rsidR="00D14403" w:rsidRPr="00D14403" w:rsidRDefault="00D14403" w:rsidP="001672F3">
            <w:pPr>
              <w:pStyle w:val="25"/>
              <w:spacing w:before="0" w:after="0" w:line="240" w:lineRule="auto"/>
              <w:jc w:val="center"/>
              <w:rPr>
                <w:b/>
                <w:sz w:val="24"/>
                <w:szCs w:val="20"/>
              </w:rPr>
            </w:pPr>
            <w:r w:rsidRPr="00D14403">
              <w:rPr>
                <w:b/>
                <w:sz w:val="24"/>
                <w:szCs w:val="20"/>
              </w:rPr>
              <w:t>Всего</w:t>
            </w:r>
          </w:p>
          <w:p w14:paraId="6F0982D4" w14:textId="77777777" w:rsidR="00D14403" w:rsidRPr="00D14403" w:rsidRDefault="00D14403" w:rsidP="001672F3">
            <w:pPr>
              <w:pStyle w:val="25"/>
              <w:spacing w:before="0" w:after="0" w:line="240" w:lineRule="auto"/>
              <w:jc w:val="center"/>
              <w:rPr>
                <w:b/>
                <w:sz w:val="24"/>
                <w:szCs w:val="20"/>
              </w:rPr>
            </w:pPr>
            <w:r w:rsidRPr="00D14403">
              <w:rPr>
                <w:b/>
                <w:sz w:val="24"/>
                <w:szCs w:val="20"/>
              </w:rPr>
              <w:t>(в з/е и часах)</w:t>
            </w:r>
          </w:p>
        </w:tc>
        <w:tc>
          <w:tcPr>
            <w:tcW w:w="1088" w:type="pct"/>
            <w:shd w:val="clear" w:color="auto" w:fill="auto"/>
          </w:tcPr>
          <w:p w14:paraId="5AECEA3D" w14:textId="1660AAE2" w:rsidR="00D14403" w:rsidRPr="00404EFB" w:rsidRDefault="00D14403" w:rsidP="001672F3">
            <w:pPr>
              <w:pStyle w:val="25"/>
              <w:spacing w:before="0" w:after="0" w:line="240" w:lineRule="auto"/>
              <w:jc w:val="center"/>
              <w:rPr>
                <w:b/>
                <w:sz w:val="24"/>
                <w:szCs w:val="20"/>
                <w:lang w:val="ru-RU"/>
              </w:rPr>
            </w:pPr>
            <w:r w:rsidRPr="00D14403">
              <w:rPr>
                <w:b/>
                <w:sz w:val="24"/>
                <w:szCs w:val="20"/>
              </w:rPr>
              <w:t xml:space="preserve">Семестр </w:t>
            </w:r>
            <w:r w:rsidR="00404EFB">
              <w:rPr>
                <w:b/>
                <w:sz w:val="24"/>
                <w:szCs w:val="20"/>
                <w:lang w:val="ru-RU"/>
              </w:rPr>
              <w:t>5</w:t>
            </w:r>
          </w:p>
          <w:p w14:paraId="4DE2FD4D" w14:textId="77777777" w:rsidR="00D14403" w:rsidRPr="00D14403" w:rsidRDefault="00D14403" w:rsidP="001672F3">
            <w:pPr>
              <w:pStyle w:val="25"/>
              <w:spacing w:before="0" w:after="0" w:line="240" w:lineRule="auto"/>
              <w:jc w:val="center"/>
              <w:rPr>
                <w:b/>
                <w:sz w:val="24"/>
                <w:szCs w:val="20"/>
              </w:rPr>
            </w:pPr>
            <w:r w:rsidRPr="00D14403">
              <w:rPr>
                <w:b/>
                <w:sz w:val="24"/>
                <w:szCs w:val="20"/>
              </w:rPr>
              <w:t>(в часах)</w:t>
            </w:r>
          </w:p>
        </w:tc>
      </w:tr>
      <w:tr w:rsidR="00D14403" w:rsidRPr="00D14403" w14:paraId="7E218C5F" w14:textId="77777777" w:rsidTr="005E1823">
        <w:trPr>
          <w:trHeight w:val="349"/>
        </w:trPr>
        <w:tc>
          <w:tcPr>
            <w:tcW w:w="2977" w:type="pct"/>
            <w:shd w:val="clear" w:color="auto" w:fill="auto"/>
          </w:tcPr>
          <w:p w14:paraId="1228A8D0" w14:textId="77777777" w:rsidR="00D14403" w:rsidRPr="00D14403" w:rsidRDefault="00D14403" w:rsidP="009038E6">
            <w:pPr>
              <w:pStyle w:val="25"/>
              <w:spacing w:before="0" w:after="0" w:line="240" w:lineRule="auto"/>
              <w:rPr>
                <w:b/>
                <w:sz w:val="24"/>
                <w:szCs w:val="20"/>
              </w:rPr>
            </w:pPr>
            <w:r w:rsidRPr="00D14403">
              <w:rPr>
                <w:b/>
                <w:sz w:val="24"/>
                <w:szCs w:val="20"/>
              </w:rPr>
              <w:t xml:space="preserve">Общая трудоемкость дисциплины </w:t>
            </w:r>
          </w:p>
        </w:tc>
        <w:tc>
          <w:tcPr>
            <w:tcW w:w="935" w:type="pct"/>
            <w:shd w:val="clear" w:color="auto" w:fill="auto"/>
          </w:tcPr>
          <w:p w14:paraId="3CE0F44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 xml:space="preserve">4 </w:t>
            </w:r>
            <w:proofErr w:type="spellStart"/>
            <w:r w:rsidRPr="00D14403">
              <w:rPr>
                <w:b/>
                <w:i/>
                <w:sz w:val="24"/>
                <w:szCs w:val="20"/>
              </w:rPr>
              <w:t>з.е</w:t>
            </w:r>
            <w:proofErr w:type="spellEnd"/>
            <w:r w:rsidRPr="00D14403">
              <w:rPr>
                <w:b/>
                <w:i/>
                <w:sz w:val="24"/>
                <w:szCs w:val="20"/>
              </w:rPr>
              <w:t>. и 144 ч.</w:t>
            </w:r>
          </w:p>
        </w:tc>
        <w:tc>
          <w:tcPr>
            <w:tcW w:w="1088" w:type="pct"/>
            <w:shd w:val="clear" w:color="auto" w:fill="auto"/>
          </w:tcPr>
          <w:p w14:paraId="1D09056B"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144 ч.</w:t>
            </w:r>
          </w:p>
        </w:tc>
      </w:tr>
      <w:tr w:rsidR="00D14403" w:rsidRPr="00D14403" w14:paraId="6152FD73" w14:textId="77777777" w:rsidTr="005E1823">
        <w:trPr>
          <w:trHeight w:val="377"/>
        </w:trPr>
        <w:tc>
          <w:tcPr>
            <w:tcW w:w="2977" w:type="pct"/>
            <w:shd w:val="clear" w:color="auto" w:fill="auto"/>
          </w:tcPr>
          <w:p w14:paraId="681302AF" w14:textId="77777777" w:rsidR="00D14403" w:rsidRPr="00D14403" w:rsidRDefault="00D14403" w:rsidP="009038E6">
            <w:pPr>
              <w:pStyle w:val="25"/>
              <w:spacing w:before="0" w:after="0" w:line="240" w:lineRule="auto"/>
              <w:rPr>
                <w:b/>
                <w:i/>
                <w:sz w:val="24"/>
                <w:szCs w:val="20"/>
              </w:rPr>
            </w:pPr>
            <w:r w:rsidRPr="00D14403">
              <w:rPr>
                <w:b/>
                <w:i/>
                <w:sz w:val="24"/>
                <w:szCs w:val="20"/>
              </w:rPr>
              <w:t xml:space="preserve">Контактная работа - Аудиторные занятия </w:t>
            </w:r>
          </w:p>
        </w:tc>
        <w:tc>
          <w:tcPr>
            <w:tcW w:w="935" w:type="pct"/>
            <w:shd w:val="clear" w:color="auto" w:fill="auto"/>
          </w:tcPr>
          <w:p w14:paraId="3C5ADC40" w14:textId="16FC60AB"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c>
          <w:tcPr>
            <w:tcW w:w="1088" w:type="pct"/>
            <w:shd w:val="clear" w:color="auto" w:fill="auto"/>
          </w:tcPr>
          <w:p w14:paraId="04C05394" w14:textId="3CCE81F0"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r>
      <w:tr w:rsidR="00D14403" w:rsidRPr="00D14403" w14:paraId="39B5D62E" w14:textId="77777777" w:rsidTr="005E1823">
        <w:trPr>
          <w:trHeight w:val="349"/>
        </w:trPr>
        <w:tc>
          <w:tcPr>
            <w:tcW w:w="2977" w:type="pct"/>
            <w:shd w:val="clear" w:color="auto" w:fill="auto"/>
          </w:tcPr>
          <w:p w14:paraId="47D216D1" w14:textId="77777777" w:rsidR="00D14403" w:rsidRPr="00D14403" w:rsidRDefault="00D14403" w:rsidP="009038E6">
            <w:pPr>
              <w:pStyle w:val="25"/>
              <w:spacing w:before="0" w:after="0" w:line="240" w:lineRule="auto"/>
              <w:rPr>
                <w:i/>
                <w:sz w:val="24"/>
                <w:szCs w:val="20"/>
              </w:rPr>
            </w:pPr>
            <w:r w:rsidRPr="00D14403">
              <w:rPr>
                <w:i/>
                <w:sz w:val="24"/>
                <w:szCs w:val="20"/>
              </w:rPr>
              <w:t xml:space="preserve">Лекции </w:t>
            </w:r>
          </w:p>
        </w:tc>
        <w:tc>
          <w:tcPr>
            <w:tcW w:w="935" w:type="pct"/>
            <w:shd w:val="clear" w:color="auto" w:fill="auto"/>
          </w:tcPr>
          <w:p w14:paraId="61C23B4C" w14:textId="0BCC7354"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c>
          <w:tcPr>
            <w:tcW w:w="1088" w:type="pct"/>
            <w:shd w:val="clear" w:color="auto" w:fill="auto"/>
          </w:tcPr>
          <w:p w14:paraId="7369B79C" w14:textId="547E76CA"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r>
      <w:tr w:rsidR="00D14403" w:rsidRPr="00D14403" w14:paraId="60D050BB" w14:textId="77777777" w:rsidTr="005E1823">
        <w:trPr>
          <w:trHeight w:val="349"/>
        </w:trPr>
        <w:tc>
          <w:tcPr>
            <w:tcW w:w="2977" w:type="pct"/>
            <w:shd w:val="clear" w:color="auto" w:fill="auto"/>
          </w:tcPr>
          <w:p w14:paraId="0FE67BF4" w14:textId="77777777" w:rsidR="00D14403" w:rsidRPr="00D14403" w:rsidRDefault="00D14403" w:rsidP="009038E6">
            <w:pPr>
              <w:pStyle w:val="25"/>
              <w:spacing w:before="0" w:after="0" w:line="240" w:lineRule="auto"/>
              <w:rPr>
                <w:i/>
                <w:sz w:val="24"/>
                <w:szCs w:val="20"/>
              </w:rPr>
            </w:pPr>
            <w:r w:rsidRPr="00D14403">
              <w:rPr>
                <w:i/>
                <w:sz w:val="24"/>
                <w:szCs w:val="20"/>
              </w:rPr>
              <w:t xml:space="preserve">Семинары, практические занятия  </w:t>
            </w:r>
          </w:p>
        </w:tc>
        <w:tc>
          <w:tcPr>
            <w:tcW w:w="935" w:type="pct"/>
            <w:shd w:val="clear" w:color="auto" w:fill="auto"/>
          </w:tcPr>
          <w:p w14:paraId="182DFFEF" w14:textId="1DD01671"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c>
          <w:tcPr>
            <w:tcW w:w="1088" w:type="pct"/>
            <w:shd w:val="clear" w:color="auto" w:fill="auto"/>
          </w:tcPr>
          <w:p w14:paraId="37C02175" w14:textId="25F87A7E"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r>
      <w:tr w:rsidR="00D14403" w:rsidRPr="00D14403" w14:paraId="4B4A8096" w14:textId="77777777" w:rsidTr="005E1823">
        <w:trPr>
          <w:trHeight w:val="377"/>
        </w:trPr>
        <w:tc>
          <w:tcPr>
            <w:tcW w:w="2977" w:type="pct"/>
            <w:shd w:val="clear" w:color="auto" w:fill="auto"/>
          </w:tcPr>
          <w:p w14:paraId="32B5FDDC" w14:textId="77777777" w:rsidR="00D14403" w:rsidRPr="00D14403" w:rsidRDefault="00D14403" w:rsidP="009038E6">
            <w:pPr>
              <w:pStyle w:val="25"/>
              <w:spacing w:before="0" w:after="0" w:line="240" w:lineRule="auto"/>
              <w:rPr>
                <w:b/>
                <w:i/>
                <w:sz w:val="24"/>
                <w:szCs w:val="20"/>
              </w:rPr>
            </w:pPr>
            <w:r w:rsidRPr="00D14403">
              <w:rPr>
                <w:b/>
                <w:i/>
                <w:sz w:val="24"/>
                <w:szCs w:val="20"/>
              </w:rPr>
              <w:t>Самостоятельная работа</w:t>
            </w:r>
          </w:p>
        </w:tc>
        <w:tc>
          <w:tcPr>
            <w:tcW w:w="935" w:type="pct"/>
            <w:shd w:val="clear" w:color="auto" w:fill="auto"/>
          </w:tcPr>
          <w:p w14:paraId="0AD8B84B" w14:textId="17E99B03"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c>
          <w:tcPr>
            <w:tcW w:w="1088" w:type="pct"/>
            <w:shd w:val="clear" w:color="auto" w:fill="auto"/>
          </w:tcPr>
          <w:p w14:paraId="3722C0C8" w14:textId="043E0981"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r>
      <w:tr w:rsidR="00D14403" w:rsidRPr="00D14403" w14:paraId="605DF031" w14:textId="77777777" w:rsidTr="005E1823">
        <w:trPr>
          <w:trHeight w:val="700"/>
        </w:trPr>
        <w:tc>
          <w:tcPr>
            <w:tcW w:w="2977" w:type="pct"/>
            <w:shd w:val="clear" w:color="auto" w:fill="auto"/>
          </w:tcPr>
          <w:p w14:paraId="0433E2B9" w14:textId="77777777" w:rsidR="00D14403" w:rsidRPr="00D14403" w:rsidRDefault="00D14403" w:rsidP="009038E6">
            <w:pPr>
              <w:pStyle w:val="25"/>
              <w:spacing w:before="0" w:after="0" w:line="240" w:lineRule="auto"/>
              <w:rPr>
                <w:sz w:val="24"/>
                <w:szCs w:val="20"/>
              </w:rPr>
            </w:pPr>
            <w:r w:rsidRPr="00D14403">
              <w:rPr>
                <w:sz w:val="24"/>
                <w:szCs w:val="20"/>
              </w:rPr>
              <w:t xml:space="preserve">Вид текущего контроля </w:t>
            </w:r>
          </w:p>
        </w:tc>
        <w:tc>
          <w:tcPr>
            <w:tcW w:w="935" w:type="pct"/>
            <w:shd w:val="clear" w:color="auto" w:fill="auto"/>
          </w:tcPr>
          <w:p w14:paraId="558D79B8" w14:textId="4378F197"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c>
          <w:tcPr>
            <w:tcW w:w="1088" w:type="pct"/>
            <w:shd w:val="clear" w:color="auto" w:fill="auto"/>
          </w:tcPr>
          <w:p w14:paraId="2F836F9F" w14:textId="11D8F99C"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r>
      <w:tr w:rsidR="00D14403" w:rsidRPr="00D14403" w14:paraId="43F8849D" w14:textId="77777777" w:rsidTr="005E1823">
        <w:trPr>
          <w:trHeight w:val="349"/>
        </w:trPr>
        <w:tc>
          <w:tcPr>
            <w:tcW w:w="2977" w:type="pct"/>
            <w:shd w:val="clear" w:color="auto" w:fill="auto"/>
          </w:tcPr>
          <w:p w14:paraId="0ED461F1" w14:textId="77777777" w:rsidR="00D14403" w:rsidRPr="00D14403" w:rsidRDefault="00D14403" w:rsidP="009038E6">
            <w:pPr>
              <w:pStyle w:val="25"/>
              <w:spacing w:before="0" w:after="0" w:line="240" w:lineRule="auto"/>
              <w:rPr>
                <w:sz w:val="24"/>
                <w:szCs w:val="20"/>
              </w:rPr>
            </w:pPr>
            <w:r w:rsidRPr="00D14403">
              <w:rPr>
                <w:sz w:val="24"/>
                <w:szCs w:val="20"/>
              </w:rPr>
              <w:t>Вид промежуточной аттестации</w:t>
            </w:r>
          </w:p>
        </w:tc>
        <w:tc>
          <w:tcPr>
            <w:tcW w:w="935" w:type="pct"/>
            <w:shd w:val="clear" w:color="auto" w:fill="auto"/>
          </w:tcPr>
          <w:p w14:paraId="04BE21B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c>
          <w:tcPr>
            <w:tcW w:w="1088" w:type="pct"/>
            <w:shd w:val="clear" w:color="auto" w:fill="auto"/>
          </w:tcPr>
          <w:p w14:paraId="0D20F235"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r>
    </w:tbl>
    <w:p w14:paraId="72B868E9" w14:textId="77777777" w:rsidR="001672F3" w:rsidRDefault="001672F3" w:rsidP="001672F3">
      <w:pPr>
        <w:pStyle w:val="110"/>
        <w:tabs>
          <w:tab w:val="left" w:pos="426"/>
        </w:tabs>
        <w:ind w:left="0" w:firstLine="0"/>
      </w:pPr>
      <w:bookmarkStart w:id="13" w:name="_Toc119744804"/>
      <w:bookmarkStart w:id="14" w:name="_Toc119745808"/>
    </w:p>
    <w:p w14:paraId="09D1AF94" w14:textId="23D49415" w:rsidR="000069F6" w:rsidRDefault="000069F6" w:rsidP="00D22717">
      <w:pPr>
        <w:pStyle w:val="110"/>
        <w:numPr>
          <w:ilvl w:val="0"/>
          <w:numId w:val="9"/>
        </w:numPr>
        <w:tabs>
          <w:tab w:val="left" w:pos="426"/>
        </w:tabs>
        <w:ind w:left="0" w:firstLine="0"/>
      </w:pPr>
      <w:r w:rsidRPr="000069F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2D419CCE" w14:textId="77777777" w:rsidR="001672F3" w:rsidRPr="000069F6" w:rsidRDefault="001672F3" w:rsidP="001672F3">
      <w:pPr>
        <w:pStyle w:val="110"/>
        <w:tabs>
          <w:tab w:val="left" w:pos="426"/>
        </w:tabs>
        <w:ind w:left="0" w:firstLine="0"/>
      </w:pPr>
    </w:p>
    <w:p w14:paraId="4C497C42" w14:textId="3DB0BBDC" w:rsidR="000069F6" w:rsidRDefault="000069F6" w:rsidP="00D22717">
      <w:pPr>
        <w:pStyle w:val="210"/>
        <w:numPr>
          <w:ilvl w:val="1"/>
          <w:numId w:val="9"/>
        </w:numPr>
        <w:spacing w:before="0"/>
        <w:ind w:left="1560"/>
        <w:rPr>
          <w:i w:val="0"/>
        </w:rPr>
      </w:pPr>
      <w:bookmarkStart w:id="15" w:name="_Toc90042604"/>
      <w:bookmarkStart w:id="16" w:name="_Toc119744805"/>
      <w:bookmarkStart w:id="17" w:name="_Toc119745809"/>
      <w:r w:rsidRPr="000069F6">
        <w:rPr>
          <w:i w:val="0"/>
        </w:rPr>
        <w:t>Содержание</w:t>
      </w:r>
      <w:r w:rsidRPr="000069F6">
        <w:rPr>
          <w:i w:val="0"/>
          <w:spacing w:val="-1"/>
        </w:rPr>
        <w:t xml:space="preserve"> </w:t>
      </w:r>
      <w:r w:rsidRPr="000069F6">
        <w:rPr>
          <w:i w:val="0"/>
        </w:rPr>
        <w:t>дисциплины</w:t>
      </w:r>
      <w:bookmarkEnd w:id="15"/>
      <w:bookmarkEnd w:id="16"/>
      <w:bookmarkEnd w:id="17"/>
    </w:p>
    <w:p w14:paraId="4023B765" w14:textId="77777777" w:rsidR="001672F3" w:rsidRPr="000069F6" w:rsidRDefault="001672F3" w:rsidP="001672F3">
      <w:pPr>
        <w:pStyle w:val="210"/>
        <w:spacing w:before="0"/>
        <w:ind w:left="1560"/>
        <w:rPr>
          <w:i w:val="0"/>
        </w:rPr>
      </w:pPr>
    </w:p>
    <w:p w14:paraId="064693A9" w14:textId="77777777" w:rsidR="00D14403" w:rsidRPr="000069F6" w:rsidRDefault="00D14403" w:rsidP="000069F6">
      <w:pPr>
        <w:pStyle w:val="25"/>
        <w:spacing w:before="0" w:after="0" w:line="240" w:lineRule="auto"/>
        <w:rPr>
          <w:b/>
          <w:szCs w:val="28"/>
        </w:rPr>
      </w:pPr>
      <w:r w:rsidRPr="000069F6">
        <w:rPr>
          <w:b/>
          <w:szCs w:val="28"/>
        </w:rPr>
        <w:t>Тема 1. PR и GR в России и за рубежом.</w:t>
      </w:r>
    </w:p>
    <w:p w14:paraId="4CF8293E" w14:textId="77777777" w:rsidR="001672F3" w:rsidRDefault="00D14403" w:rsidP="000069F6">
      <w:pPr>
        <w:pStyle w:val="25"/>
        <w:spacing w:before="0" w:after="0" w:line="240" w:lineRule="auto"/>
        <w:ind w:firstLine="708"/>
        <w:rPr>
          <w:szCs w:val="28"/>
        </w:rPr>
      </w:pPr>
      <w:r w:rsidRPr="000069F6">
        <w:rPr>
          <w:szCs w:val="28"/>
        </w:rPr>
        <w:t xml:space="preserve">Определение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Сущность, цели и задачи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Определение рекламы. Выделение особенностей рекламы от </w:t>
      </w:r>
      <w:r w:rsidRPr="000069F6">
        <w:rPr>
          <w:szCs w:val="28"/>
          <w:lang w:val="en-US"/>
        </w:rPr>
        <w:t>PR</w:t>
      </w:r>
      <w:r w:rsidRPr="000069F6">
        <w:rPr>
          <w:szCs w:val="28"/>
        </w:rPr>
        <w:t xml:space="preserve">, </w:t>
      </w:r>
      <w:r w:rsidRPr="000069F6">
        <w:rPr>
          <w:szCs w:val="28"/>
          <w:lang w:val="en-US"/>
        </w:rPr>
        <w:t>GR</w:t>
      </w:r>
      <w:r w:rsidRPr="000069F6">
        <w:rPr>
          <w:szCs w:val="28"/>
        </w:rPr>
        <w:t xml:space="preserve"> – деятельности. Различия между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деятельностью. Нормативное регулирование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Сравнение опыта зарубежных стран в развитии и влиянии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 российской реальностью. Сравнение регулирования </w:t>
      </w:r>
      <w:r w:rsidR="009038E6" w:rsidRPr="000069F6">
        <w:rPr>
          <w:szCs w:val="28"/>
        </w:rPr>
        <w:t>нормативных</w:t>
      </w:r>
      <w:r w:rsidRPr="000069F6">
        <w:rPr>
          <w:szCs w:val="28"/>
        </w:rPr>
        <w:t xml:space="preserve"> правовых вопросов в России и за рубежом. Механизмы, способы и технологии воздействия бизнеса на государство в России и за рубежом. Регулирование связей с общественностью законодательно. Регулирование рекламы законодательно. Особенности </w:t>
      </w:r>
      <w:r w:rsidRPr="000069F6">
        <w:rPr>
          <w:szCs w:val="28"/>
          <w:lang w:val="en-US"/>
        </w:rPr>
        <w:t>PR</w:t>
      </w:r>
      <w:r w:rsidRPr="000069F6">
        <w:rPr>
          <w:szCs w:val="28"/>
        </w:rPr>
        <w:t xml:space="preserve"> – компаний в России и за рубежом.</w:t>
      </w:r>
    </w:p>
    <w:p w14:paraId="50D02152" w14:textId="3577B8C5" w:rsidR="00D14403" w:rsidRPr="000069F6" w:rsidRDefault="00D14403" w:rsidP="000069F6">
      <w:pPr>
        <w:pStyle w:val="25"/>
        <w:spacing w:before="0" w:after="0" w:line="240" w:lineRule="auto"/>
        <w:ind w:firstLine="708"/>
        <w:rPr>
          <w:szCs w:val="28"/>
        </w:rPr>
      </w:pPr>
      <w:r w:rsidRPr="000069F6">
        <w:rPr>
          <w:szCs w:val="28"/>
        </w:rPr>
        <w:t xml:space="preserve"> </w:t>
      </w:r>
    </w:p>
    <w:p w14:paraId="5B9B39CD" w14:textId="77777777" w:rsidR="00D14403" w:rsidRPr="000069F6" w:rsidRDefault="00D14403" w:rsidP="000069F6">
      <w:pPr>
        <w:pStyle w:val="25"/>
        <w:spacing w:before="0" w:after="0" w:line="240" w:lineRule="auto"/>
        <w:rPr>
          <w:b/>
          <w:bCs/>
          <w:szCs w:val="28"/>
        </w:rPr>
      </w:pPr>
      <w:r w:rsidRPr="000069F6">
        <w:rPr>
          <w:b/>
          <w:bCs/>
          <w:szCs w:val="28"/>
        </w:rPr>
        <w:t>Тема 2. Субъекты PR и GR.</w:t>
      </w:r>
    </w:p>
    <w:p w14:paraId="0342038D" w14:textId="1753F54D" w:rsidR="00D14403" w:rsidRDefault="00D14403" w:rsidP="000069F6">
      <w:pPr>
        <w:pStyle w:val="25"/>
        <w:spacing w:before="0" w:after="0" w:line="240" w:lineRule="auto"/>
        <w:ind w:firstLine="708"/>
        <w:rPr>
          <w:szCs w:val="28"/>
        </w:rPr>
      </w:pPr>
      <w:r w:rsidRPr="000069F6">
        <w:rPr>
          <w:szCs w:val="28"/>
        </w:rPr>
        <w:lastRenderedPageBreak/>
        <w:t xml:space="preserve">Определение субъектов </w:t>
      </w:r>
      <w:r w:rsidRPr="000069F6">
        <w:rPr>
          <w:szCs w:val="28"/>
          <w:lang w:val="en-US"/>
        </w:rPr>
        <w:t>GR</w:t>
      </w:r>
      <w:r w:rsidRPr="000069F6">
        <w:rPr>
          <w:szCs w:val="28"/>
        </w:rPr>
        <w:t xml:space="preserve"> – деятельности (корпорации, деловые ассоциации, профессиональные агентства, государство). Роль субъектов </w:t>
      </w:r>
      <w:r w:rsidRPr="000069F6">
        <w:rPr>
          <w:szCs w:val="28"/>
          <w:lang w:val="en-US"/>
        </w:rPr>
        <w:t>GR</w:t>
      </w:r>
      <w:r w:rsidRPr="000069F6">
        <w:rPr>
          <w:szCs w:val="28"/>
        </w:rPr>
        <w:t xml:space="preserve"> – деятельности. История появление субъектов </w:t>
      </w:r>
      <w:r w:rsidRPr="000069F6">
        <w:rPr>
          <w:szCs w:val="28"/>
          <w:lang w:val="en-US"/>
        </w:rPr>
        <w:t>GR</w:t>
      </w:r>
      <w:r w:rsidRPr="000069F6">
        <w:rPr>
          <w:szCs w:val="28"/>
        </w:rPr>
        <w:t xml:space="preserve"> – деятельности. Виды субъектов. Субъекты </w:t>
      </w:r>
      <w:r w:rsidRPr="000069F6">
        <w:rPr>
          <w:szCs w:val="28"/>
          <w:lang w:val="en-US"/>
        </w:rPr>
        <w:t>GR</w:t>
      </w:r>
      <w:r w:rsidRPr="000069F6">
        <w:rPr>
          <w:szCs w:val="28"/>
        </w:rPr>
        <w:t xml:space="preserve"> – деятельности в России. Определение политических партий. Роль и виды политических партий. Функции и взаимодействие политических партий с государством. Государственный контроль за деятельностью политических партий. </w:t>
      </w:r>
    </w:p>
    <w:p w14:paraId="0AF63FF3" w14:textId="77777777" w:rsidR="001672F3" w:rsidRPr="000069F6" w:rsidRDefault="001672F3" w:rsidP="000069F6">
      <w:pPr>
        <w:pStyle w:val="25"/>
        <w:spacing w:before="0" w:after="0" w:line="240" w:lineRule="auto"/>
        <w:ind w:firstLine="708"/>
        <w:rPr>
          <w:szCs w:val="28"/>
        </w:rPr>
      </w:pPr>
    </w:p>
    <w:p w14:paraId="168EEAF4" w14:textId="77777777" w:rsidR="00D14403" w:rsidRPr="000069F6" w:rsidRDefault="00D14403" w:rsidP="000069F6">
      <w:pPr>
        <w:pStyle w:val="25"/>
        <w:spacing w:before="0" w:after="0" w:line="240" w:lineRule="auto"/>
        <w:rPr>
          <w:b/>
          <w:bCs/>
          <w:szCs w:val="28"/>
        </w:rPr>
      </w:pPr>
      <w:r w:rsidRPr="000069F6">
        <w:rPr>
          <w:b/>
          <w:bCs/>
          <w:szCs w:val="28"/>
        </w:rPr>
        <w:t>Тема 3. Предпринимательство и власть.</w:t>
      </w:r>
    </w:p>
    <w:p w14:paraId="395B1F03" w14:textId="77777777" w:rsidR="009038E6" w:rsidRPr="000069F6" w:rsidRDefault="00D14403" w:rsidP="000069F6">
      <w:pPr>
        <w:pStyle w:val="25"/>
        <w:spacing w:before="0" w:after="0" w:line="240" w:lineRule="auto"/>
        <w:ind w:firstLine="709"/>
        <w:rPr>
          <w:szCs w:val="28"/>
        </w:rPr>
      </w:pPr>
      <w:r w:rsidRPr="000069F6">
        <w:rPr>
          <w:szCs w:val="28"/>
        </w:rPr>
        <w:t xml:space="preserve">История развития бизнеса в России. Особенности формирования и развития бизнеса в России. Правовое регулирование бизнеса в России. Требования к российским кампаниям. Сравнение взаимодействия бизнеса и государства в России и за рубежом. Бизнес в России и за рубежом, как часть процесса </w:t>
      </w:r>
      <w:r w:rsidRPr="000069F6">
        <w:rPr>
          <w:szCs w:val="28"/>
          <w:lang w:val="en-US"/>
        </w:rPr>
        <w:t>GR</w:t>
      </w:r>
      <w:r w:rsidRPr="000069F6">
        <w:rPr>
          <w:szCs w:val="28"/>
        </w:rPr>
        <w:t xml:space="preserve"> – деятельности. Определение Торговой Промышленной Палаты (ТПП) и ее роль. Определение и роль Агентства стратегических инициатив (АСИ) в </w:t>
      </w:r>
      <w:r w:rsidRPr="000069F6">
        <w:rPr>
          <w:szCs w:val="28"/>
          <w:lang w:val="en-US"/>
        </w:rPr>
        <w:t>GR</w:t>
      </w:r>
      <w:r w:rsidRPr="000069F6">
        <w:rPr>
          <w:szCs w:val="28"/>
        </w:rPr>
        <w:t xml:space="preserve"> – деятельности. Анализ проектов Агентства стратегических инициатив (АСИ). Определение Российского союза промышленников и предпринимателей: виды, цель, зада</w:t>
      </w:r>
      <w:r w:rsidR="009038E6" w:rsidRPr="000069F6">
        <w:rPr>
          <w:szCs w:val="28"/>
        </w:rPr>
        <w:t>чи, особенности, роль, влияние.</w:t>
      </w:r>
    </w:p>
    <w:p w14:paraId="1ADBB784" w14:textId="711E7AD5" w:rsidR="00D14403" w:rsidRPr="000069F6" w:rsidRDefault="00D14403" w:rsidP="000069F6">
      <w:pPr>
        <w:pStyle w:val="25"/>
        <w:spacing w:before="0" w:after="0" w:line="240" w:lineRule="auto"/>
        <w:ind w:firstLine="709"/>
        <w:rPr>
          <w:szCs w:val="28"/>
        </w:rPr>
      </w:pPr>
      <w:r w:rsidRPr="000069F6">
        <w:rPr>
          <w:szCs w:val="28"/>
        </w:rPr>
        <w:t xml:space="preserve">Рассмотрение международных объединений в области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0069F6">
        <w:rPr>
          <w:szCs w:val="28"/>
          <w:lang w:val="en-US"/>
        </w:rPr>
        <w:t>PR</w:t>
      </w:r>
      <w:r w:rsidRPr="000069F6">
        <w:rPr>
          <w:szCs w:val="28"/>
        </w:rPr>
        <w:t xml:space="preserve"> </w:t>
      </w:r>
      <w:r w:rsidRPr="000069F6">
        <w:rPr>
          <w:szCs w:val="28"/>
        </w:rPr>
        <w:tab/>
        <w:t xml:space="preserve">- стратегии в бизнес-структурах. </w:t>
      </w:r>
    </w:p>
    <w:p w14:paraId="7A1C045D"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некоммерческих организаций (НКО). Рассмотрение роли </w:t>
      </w:r>
      <w:r w:rsidRPr="000069F6">
        <w:rPr>
          <w:szCs w:val="28"/>
          <w:lang w:val="en-US"/>
        </w:rPr>
        <w:t>PR</w:t>
      </w:r>
      <w:r w:rsidRPr="000069F6">
        <w:rPr>
          <w:szCs w:val="28"/>
        </w:rPr>
        <w:t xml:space="preserve"> в третьем секторе. Особенности взаимодействия НКО и власти. Внутригосударственный </w:t>
      </w:r>
      <w:r w:rsidRPr="000069F6">
        <w:rPr>
          <w:szCs w:val="28"/>
          <w:lang w:val="en-US"/>
        </w:rPr>
        <w:t>PR</w:t>
      </w:r>
      <w:r w:rsidRPr="000069F6">
        <w:rPr>
          <w:szCs w:val="28"/>
        </w:rPr>
        <w:t xml:space="preserve">.  </w:t>
      </w:r>
    </w:p>
    <w:p w14:paraId="7BF32EE7" w14:textId="1D41E235" w:rsidR="00D14403" w:rsidRDefault="00D14403" w:rsidP="000069F6">
      <w:pPr>
        <w:pStyle w:val="25"/>
        <w:spacing w:before="0" w:after="0" w:line="240" w:lineRule="auto"/>
        <w:ind w:firstLine="709"/>
        <w:rPr>
          <w:szCs w:val="28"/>
        </w:rPr>
      </w:pPr>
      <w:r w:rsidRPr="000069F6">
        <w:rPr>
          <w:szCs w:val="28"/>
        </w:rPr>
        <w:t xml:space="preserve">Определение конкуренции и ее видов. Роль конкуренции на рынке. Методы по работе с конкуренцией. Деятельности хозяйствующих субъектов в </w:t>
      </w:r>
      <w:proofErr w:type="spellStart"/>
      <w:r w:rsidRPr="000069F6">
        <w:rPr>
          <w:szCs w:val="28"/>
        </w:rPr>
        <w:t>антиконкурентной</w:t>
      </w:r>
      <w:proofErr w:type="spellEnd"/>
      <w:r w:rsidRPr="000069F6">
        <w:rPr>
          <w:szCs w:val="28"/>
        </w:rPr>
        <w:t xml:space="preserve"> борьбе. Монополистическая деятельности: определение, нормативное регулирование, ограничения. Государственный контроль монополии. </w:t>
      </w:r>
    </w:p>
    <w:p w14:paraId="038FCD92" w14:textId="77777777" w:rsidR="001672F3" w:rsidRPr="000069F6" w:rsidRDefault="001672F3" w:rsidP="000069F6">
      <w:pPr>
        <w:pStyle w:val="25"/>
        <w:spacing w:before="0" w:after="0" w:line="240" w:lineRule="auto"/>
        <w:ind w:firstLine="709"/>
        <w:rPr>
          <w:szCs w:val="28"/>
        </w:rPr>
      </w:pPr>
    </w:p>
    <w:p w14:paraId="3B5B4177" w14:textId="77777777" w:rsidR="00D14403" w:rsidRPr="000069F6" w:rsidRDefault="00D14403" w:rsidP="000069F6">
      <w:pPr>
        <w:pStyle w:val="25"/>
        <w:spacing w:before="0" w:after="0" w:line="240" w:lineRule="auto"/>
        <w:rPr>
          <w:b/>
          <w:bCs/>
          <w:szCs w:val="28"/>
        </w:rPr>
      </w:pPr>
      <w:r w:rsidRPr="000069F6">
        <w:rPr>
          <w:b/>
          <w:bCs/>
          <w:szCs w:val="28"/>
        </w:rPr>
        <w:t>Тема 4. Правовое поле взаимодействия PR и GR.</w:t>
      </w:r>
    </w:p>
    <w:p w14:paraId="794E3D2D" w14:textId="7D8E9F82" w:rsidR="00D14403" w:rsidRDefault="00D14403" w:rsidP="000069F6">
      <w:pPr>
        <w:pStyle w:val="25"/>
        <w:spacing w:before="0" w:after="0" w:line="240" w:lineRule="auto"/>
        <w:ind w:firstLine="708"/>
        <w:rPr>
          <w:szCs w:val="28"/>
        </w:rPr>
      </w:pPr>
      <w:r w:rsidRPr="000069F6">
        <w:rPr>
          <w:szCs w:val="28"/>
        </w:rPr>
        <w:t xml:space="preserve">Определение государственно – частного партнерства (ГЧП). Востребованные сферы ГЧП. Проекты ГЧП. Нормативно – правовое регулирование ГЧП. Объекты и субъекты государственно – частного партнерства. Виды ГЧП. Кластерный подход в реализации проектов. Государственный контроль за ГЧП – проектами. Сравнение российского и зарубежного опыта ГЧП. </w:t>
      </w:r>
    </w:p>
    <w:p w14:paraId="638A42B3" w14:textId="77777777" w:rsidR="001672F3" w:rsidRPr="000069F6" w:rsidRDefault="001672F3" w:rsidP="000069F6">
      <w:pPr>
        <w:pStyle w:val="25"/>
        <w:spacing w:before="0" w:after="0" w:line="240" w:lineRule="auto"/>
        <w:ind w:firstLine="708"/>
        <w:rPr>
          <w:szCs w:val="28"/>
        </w:rPr>
      </w:pPr>
    </w:p>
    <w:p w14:paraId="17023D68" w14:textId="77777777" w:rsidR="00985CFA" w:rsidRDefault="00D14403" w:rsidP="00985CFA">
      <w:pPr>
        <w:pStyle w:val="25"/>
        <w:spacing w:before="0" w:after="0" w:line="240" w:lineRule="auto"/>
        <w:rPr>
          <w:b/>
          <w:bCs/>
          <w:szCs w:val="28"/>
        </w:rPr>
      </w:pPr>
      <w:r w:rsidRPr="000069F6">
        <w:rPr>
          <w:b/>
          <w:bCs/>
          <w:szCs w:val="28"/>
        </w:rPr>
        <w:t>Тема 5. Лоббизм в России и за рубежом: правовые основы и</w:t>
      </w:r>
      <w:r w:rsidRPr="000069F6">
        <w:rPr>
          <w:b/>
          <w:bCs/>
          <w:szCs w:val="28"/>
          <w:lang w:val="ru-RU"/>
        </w:rPr>
        <w:t xml:space="preserve"> </w:t>
      </w:r>
      <w:r w:rsidRPr="000069F6">
        <w:rPr>
          <w:b/>
          <w:bCs/>
          <w:szCs w:val="28"/>
        </w:rPr>
        <w:t xml:space="preserve">политическая </w:t>
      </w:r>
      <w:r w:rsidR="009038E6" w:rsidRPr="000069F6">
        <w:rPr>
          <w:b/>
          <w:bCs/>
          <w:szCs w:val="28"/>
        </w:rPr>
        <w:t>практика.</w:t>
      </w:r>
    </w:p>
    <w:p w14:paraId="04362B41" w14:textId="65340074" w:rsidR="00985CFA" w:rsidRPr="0039246E" w:rsidRDefault="00D14403" w:rsidP="00985CFA">
      <w:pPr>
        <w:pStyle w:val="25"/>
        <w:spacing w:before="0" w:after="0" w:line="240" w:lineRule="auto"/>
        <w:rPr>
          <w:rFonts w:eastAsia="Times New Roman" w:cs="Times New Roman"/>
          <w:szCs w:val="28"/>
          <w:lang w:val="ru-RU" w:eastAsia="zh-CN"/>
        </w:rPr>
      </w:pPr>
      <w:r w:rsidRPr="00985CFA">
        <w:rPr>
          <w:rFonts w:cs="Times New Roman"/>
          <w:szCs w:val="28"/>
        </w:rPr>
        <w:t xml:space="preserve">Определение лоббизма. Выделение особенностей и различий между </w:t>
      </w:r>
      <w:r w:rsidRPr="00985CFA">
        <w:rPr>
          <w:rFonts w:cs="Times New Roman"/>
          <w:szCs w:val="28"/>
          <w:lang w:val="en-US"/>
        </w:rPr>
        <w:t>GR</w:t>
      </w:r>
      <w:r w:rsidRPr="00985CFA">
        <w:rPr>
          <w:rFonts w:cs="Times New Roman"/>
          <w:szCs w:val="28"/>
        </w:rPr>
        <w:t xml:space="preserve"> и </w:t>
      </w:r>
      <w:proofErr w:type="spellStart"/>
      <w:r w:rsidRPr="00985CFA">
        <w:rPr>
          <w:rFonts w:cs="Times New Roman"/>
          <w:szCs w:val="28"/>
        </w:rPr>
        <w:t>лоббисткой</w:t>
      </w:r>
      <w:proofErr w:type="spellEnd"/>
      <w:r w:rsidRPr="00985CFA">
        <w:rPr>
          <w:rFonts w:cs="Times New Roman"/>
          <w:szCs w:val="28"/>
        </w:rPr>
        <w:t xml:space="preserve"> деятельностью. Правовое регулирование лоббизма в России. Необходимость правового регулирование лоббизма. Цели и задачи </w:t>
      </w:r>
      <w:proofErr w:type="spellStart"/>
      <w:r w:rsidRPr="00985CFA">
        <w:rPr>
          <w:rFonts w:cs="Times New Roman"/>
          <w:szCs w:val="28"/>
        </w:rPr>
        <w:t>лоббисткой</w:t>
      </w:r>
      <w:proofErr w:type="spellEnd"/>
      <w:r w:rsidRPr="00985CFA">
        <w:rPr>
          <w:rFonts w:cs="Times New Roman"/>
          <w:szCs w:val="28"/>
        </w:rPr>
        <w:t xml:space="preserve"> деятельности. Методы реализации </w:t>
      </w:r>
      <w:proofErr w:type="spellStart"/>
      <w:r w:rsidRPr="00985CFA">
        <w:rPr>
          <w:rFonts w:cs="Times New Roman"/>
          <w:szCs w:val="28"/>
        </w:rPr>
        <w:t>лоббисткой</w:t>
      </w:r>
      <w:proofErr w:type="spellEnd"/>
      <w:r w:rsidRPr="00985CFA">
        <w:rPr>
          <w:rFonts w:cs="Times New Roman"/>
          <w:szCs w:val="28"/>
        </w:rPr>
        <w:t xml:space="preserve"> деятельности. Права и обязанности лоббиста. Определение коррупции. Виды коррупции. Нормативно – правовое </w:t>
      </w:r>
      <w:r w:rsidRPr="00985CFA">
        <w:rPr>
          <w:rFonts w:cs="Times New Roman"/>
          <w:szCs w:val="28"/>
        </w:rPr>
        <w:lastRenderedPageBreak/>
        <w:t xml:space="preserve">регулирование коррупции. Перспективы развития российского рынка лоббистской деятельности. Лоббизм в разных странах мира. Рассмотрение опыта </w:t>
      </w:r>
      <w:proofErr w:type="spellStart"/>
      <w:r w:rsidRPr="00985CFA">
        <w:rPr>
          <w:rFonts w:cs="Times New Roman"/>
          <w:szCs w:val="28"/>
        </w:rPr>
        <w:t>лоббисткой</w:t>
      </w:r>
      <w:proofErr w:type="spellEnd"/>
      <w:r w:rsidRPr="00985CFA">
        <w:rPr>
          <w:rFonts w:cs="Times New Roman"/>
          <w:szCs w:val="28"/>
        </w:rPr>
        <w:t xml:space="preserve"> деятельности в США, Китае, Канада, Великобритания и другие страны.  Сравнение российского опыта с зарубежным. Проблемы взаимодействия власти и бизнеса. Противодействие коррупции. </w:t>
      </w:r>
      <w:r w:rsidR="00985CFA" w:rsidRPr="00985CFA">
        <w:rPr>
          <w:rFonts w:eastAsia="Times New Roman" w:cs="Times New Roman"/>
          <w:szCs w:val="28"/>
          <w:lang w:val="en-US" w:eastAsia="zh-CN"/>
        </w:rPr>
        <w:t>C</w:t>
      </w:r>
      <w:proofErr w:type="spellStart"/>
      <w:r w:rsidR="00985CFA" w:rsidRPr="00985CFA">
        <w:rPr>
          <w:rFonts w:eastAsia="Times New Roman" w:cs="Times New Roman"/>
          <w:szCs w:val="28"/>
          <w:lang w:eastAsia="zh-CN"/>
        </w:rPr>
        <w:t>облюдения</w:t>
      </w:r>
      <w:proofErr w:type="spellEnd"/>
      <w:r w:rsidR="00985CFA" w:rsidRPr="00985CFA">
        <w:rPr>
          <w:rFonts w:eastAsia="Times New Roman" w:cs="Times New Roman"/>
          <w:szCs w:val="28"/>
          <w:lang w:eastAsia="zh-CN"/>
        </w:rPr>
        <w:t xml:space="preserve"> требований законодательства в сфере противодействия коррупции</w:t>
      </w:r>
      <w:r w:rsidR="00985CFA" w:rsidRPr="00985CFA">
        <w:rPr>
          <w:rFonts w:eastAsia="Times New Roman" w:cs="Times New Roman"/>
          <w:szCs w:val="28"/>
          <w:lang w:val="ru-RU" w:eastAsia="zh-CN"/>
        </w:rPr>
        <w:t xml:space="preserve">. </w:t>
      </w:r>
      <w:r w:rsidR="00985CFA" w:rsidRPr="00985CFA">
        <w:rPr>
          <w:rFonts w:eastAsia="Times New Roman" w:cs="Times New Roman"/>
          <w:szCs w:val="28"/>
          <w:lang w:val="en-US" w:eastAsia="zh-CN"/>
        </w:rPr>
        <w:t>C</w:t>
      </w:r>
      <w:proofErr w:type="spellStart"/>
      <w:r w:rsidRPr="00985CFA">
        <w:rPr>
          <w:rFonts w:cs="Times New Roman"/>
          <w:szCs w:val="28"/>
        </w:rPr>
        <w:t>пособы</w:t>
      </w:r>
      <w:proofErr w:type="spellEnd"/>
      <w:r w:rsidRPr="00985CFA">
        <w:rPr>
          <w:rFonts w:cs="Times New Roman"/>
          <w:szCs w:val="28"/>
        </w:rPr>
        <w:t xml:space="preserve"> улучшения системы антикоррупционной политики. </w:t>
      </w:r>
      <w:r w:rsidR="00985CFA" w:rsidRPr="00985CFA">
        <w:rPr>
          <w:rFonts w:eastAsia="Times New Roman" w:cs="Times New Roman"/>
          <w:szCs w:val="28"/>
          <w:lang w:eastAsia="zh-CN"/>
        </w:rPr>
        <w:t xml:space="preserve"> Построение системы антикоррупционного </w:t>
      </w:r>
      <w:proofErr w:type="spellStart"/>
      <w:r w:rsidR="00985CFA" w:rsidRPr="00985CFA">
        <w:rPr>
          <w:rFonts w:eastAsia="Times New Roman" w:cs="Times New Roman"/>
          <w:szCs w:val="28"/>
          <w:lang w:eastAsia="zh-CN"/>
        </w:rPr>
        <w:t>комплаенса</w:t>
      </w:r>
      <w:proofErr w:type="spellEnd"/>
      <w:r w:rsidR="00985CFA" w:rsidRPr="00985CFA">
        <w:rPr>
          <w:rFonts w:eastAsia="Times New Roman" w:cs="Times New Roman"/>
          <w:szCs w:val="28"/>
          <w:lang w:eastAsia="zh-CN"/>
        </w:rPr>
        <w:t xml:space="preserve"> в организации</w:t>
      </w:r>
      <w:r w:rsidR="00985CFA" w:rsidRPr="0039246E">
        <w:rPr>
          <w:rFonts w:eastAsia="Times New Roman" w:cs="Times New Roman"/>
          <w:szCs w:val="28"/>
          <w:lang w:val="ru-RU" w:eastAsia="zh-CN"/>
        </w:rPr>
        <w:t>.</w:t>
      </w:r>
    </w:p>
    <w:p w14:paraId="10BC64AB" w14:textId="77777777" w:rsidR="001672F3" w:rsidRPr="000069F6" w:rsidRDefault="001672F3" w:rsidP="000069F6">
      <w:pPr>
        <w:pStyle w:val="25"/>
        <w:spacing w:before="0" w:after="0" w:line="240" w:lineRule="auto"/>
        <w:ind w:firstLine="709"/>
        <w:rPr>
          <w:szCs w:val="28"/>
        </w:rPr>
      </w:pPr>
    </w:p>
    <w:p w14:paraId="651A439B" w14:textId="77777777" w:rsidR="00D14403" w:rsidRPr="000069F6" w:rsidRDefault="00D14403" w:rsidP="000069F6">
      <w:pPr>
        <w:pStyle w:val="25"/>
        <w:spacing w:before="0" w:after="0" w:line="240" w:lineRule="auto"/>
        <w:rPr>
          <w:b/>
          <w:bCs/>
          <w:szCs w:val="28"/>
        </w:rPr>
      </w:pPr>
      <w:r w:rsidRPr="000069F6">
        <w:rPr>
          <w:b/>
          <w:bCs/>
          <w:szCs w:val="28"/>
        </w:rPr>
        <w:t>Тема 6. Юридическое сопровождение PR – процессов, GR-проектов</w:t>
      </w:r>
    </w:p>
    <w:p w14:paraId="1793FBF1" w14:textId="2F6E0D6B" w:rsidR="00D14403" w:rsidRDefault="00D14403" w:rsidP="000069F6">
      <w:pPr>
        <w:pStyle w:val="25"/>
        <w:spacing w:before="0" w:after="0" w:line="240" w:lineRule="auto"/>
        <w:ind w:firstLine="708"/>
        <w:rPr>
          <w:szCs w:val="28"/>
        </w:rPr>
      </w:pPr>
      <w:r w:rsidRPr="000069F6">
        <w:rPr>
          <w:szCs w:val="28"/>
        </w:rPr>
        <w:t xml:space="preserve">Роль договоров в отношениях между властью и государством. Договор, как сделка в </w:t>
      </w:r>
      <w:r w:rsidRPr="000069F6">
        <w:rPr>
          <w:szCs w:val="28"/>
          <w:lang w:val="en-US"/>
        </w:rPr>
        <w:t>GR</w:t>
      </w:r>
      <w:r w:rsidRPr="000069F6">
        <w:rPr>
          <w:szCs w:val="28"/>
        </w:rPr>
        <w:t xml:space="preserve"> деятельности. Юридические особенности оформления договора. Виды сделок, невыполнение части договора. Обязательства и права сторон. Прекращение договора. Нормативно-правовые отношения при заключении договора.</w:t>
      </w:r>
    </w:p>
    <w:p w14:paraId="2C05A05B" w14:textId="77777777" w:rsidR="001672F3" w:rsidRPr="0039246E" w:rsidRDefault="001672F3" w:rsidP="000069F6">
      <w:pPr>
        <w:pStyle w:val="25"/>
        <w:spacing w:before="0" w:after="0" w:line="240" w:lineRule="auto"/>
        <w:ind w:firstLine="708"/>
        <w:rPr>
          <w:szCs w:val="28"/>
          <w:lang w:val="ru-RU"/>
        </w:rPr>
      </w:pPr>
    </w:p>
    <w:p w14:paraId="432C5FC4" w14:textId="171980E2" w:rsidR="00D14403" w:rsidRPr="000069F6" w:rsidRDefault="00D14403" w:rsidP="000069F6">
      <w:pPr>
        <w:pStyle w:val="25"/>
        <w:spacing w:before="0" w:after="0" w:line="240" w:lineRule="auto"/>
        <w:rPr>
          <w:b/>
          <w:bCs/>
          <w:szCs w:val="28"/>
        </w:rPr>
      </w:pPr>
      <w:r w:rsidRPr="000069F6">
        <w:rPr>
          <w:b/>
          <w:bCs/>
          <w:szCs w:val="28"/>
        </w:rPr>
        <w:t>Тема 7. Правовые формы защиты прав и законных интересов в сфере</w:t>
      </w:r>
      <w:r w:rsidRPr="000069F6">
        <w:rPr>
          <w:b/>
          <w:bCs/>
          <w:szCs w:val="28"/>
          <w:lang w:val="ru-RU"/>
        </w:rPr>
        <w:t xml:space="preserve"> </w:t>
      </w:r>
      <w:r w:rsidRPr="000069F6">
        <w:rPr>
          <w:b/>
          <w:bCs/>
          <w:szCs w:val="28"/>
        </w:rPr>
        <w:t>PR и GR – деятельности.</w:t>
      </w:r>
    </w:p>
    <w:p w14:paraId="1862C6AF"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юридической ответственности. Виды юридической ответственности. Определение правонарушений. Виды правонарушений. Определение судопроизводства. Виды судопроизводства. Способы решения конфликта. Права и обязанности сторон при судопроизводстве. Способы защиты репутации. Определение морального вреда и способы его компенсации. Нарушение прав потребителей. Определение публичной защиты прав потребителей. Технология защиты прав потребителей. </w:t>
      </w:r>
    </w:p>
    <w:p w14:paraId="206CF14E" w14:textId="77777777" w:rsidR="00D14403" w:rsidRPr="000069F6" w:rsidRDefault="00D14403" w:rsidP="000069F6">
      <w:pPr>
        <w:pStyle w:val="25"/>
        <w:spacing w:before="0" w:after="0" w:line="240" w:lineRule="auto"/>
        <w:ind w:firstLine="709"/>
        <w:rPr>
          <w:szCs w:val="28"/>
        </w:rPr>
      </w:pPr>
      <w:r w:rsidRPr="000069F6">
        <w:rPr>
          <w:szCs w:val="28"/>
        </w:rPr>
        <w:t xml:space="preserve">Авторское право. Способы защиты авторского права. Регистрация авторского права. Виды нарушений. </w:t>
      </w:r>
    </w:p>
    <w:p w14:paraId="4868FC9C" w14:textId="3DD8FF9A" w:rsidR="00D14403" w:rsidRDefault="00D14403" w:rsidP="000069F6">
      <w:pPr>
        <w:pStyle w:val="25"/>
        <w:spacing w:before="0" w:after="0" w:line="240" w:lineRule="auto"/>
        <w:ind w:firstLine="709"/>
        <w:rPr>
          <w:szCs w:val="28"/>
        </w:rPr>
      </w:pPr>
      <w:r w:rsidRPr="000069F6">
        <w:rPr>
          <w:szCs w:val="28"/>
        </w:rPr>
        <w:t xml:space="preserve">Суть судебного </w:t>
      </w:r>
      <w:r w:rsidRPr="000069F6">
        <w:rPr>
          <w:szCs w:val="28"/>
          <w:lang w:val="en-US"/>
        </w:rPr>
        <w:t>PR</w:t>
      </w:r>
      <w:r w:rsidRPr="000069F6">
        <w:rPr>
          <w:szCs w:val="28"/>
        </w:rPr>
        <w:t xml:space="preserve">. История развития судебного </w:t>
      </w:r>
      <w:r w:rsidRPr="000069F6">
        <w:rPr>
          <w:szCs w:val="28"/>
          <w:lang w:val="en-US"/>
        </w:rPr>
        <w:t>PR</w:t>
      </w:r>
      <w:r w:rsidRPr="000069F6">
        <w:rPr>
          <w:szCs w:val="28"/>
        </w:rPr>
        <w:t xml:space="preserve">. Нормативно правовое регулирование судебного </w:t>
      </w:r>
      <w:r w:rsidRPr="000069F6">
        <w:rPr>
          <w:szCs w:val="28"/>
          <w:lang w:val="en-US"/>
        </w:rPr>
        <w:t>PR</w:t>
      </w:r>
      <w:r w:rsidRPr="000069F6">
        <w:rPr>
          <w:szCs w:val="28"/>
        </w:rPr>
        <w:t xml:space="preserve">. Методика судебного </w:t>
      </w:r>
      <w:r w:rsidRPr="000069F6">
        <w:rPr>
          <w:szCs w:val="28"/>
          <w:lang w:val="en-US"/>
        </w:rPr>
        <w:t>PR</w:t>
      </w:r>
      <w:r w:rsidRPr="000069F6">
        <w:rPr>
          <w:szCs w:val="28"/>
        </w:rPr>
        <w:t>.</w:t>
      </w:r>
    </w:p>
    <w:p w14:paraId="48D281A6" w14:textId="77777777" w:rsidR="001672F3" w:rsidRPr="000069F6" w:rsidRDefault="001672F3" w:rsidP="000069F6">
      <w:pPr>
        <w:pStyle w:val="25"/>
        <w:spacing w:before="0" w:after="0" w:line="240" w:lineRule="auto"/>
        <w:ind w:firstLine="709"/>
        <w:rPr>
          <w:szCs w:val="28"/>
        </w:rPr>
      </w:pPr>
    </w:p>
    <w:p w14:paraId="7EAFB712" w14:textId="77777777" w:rsidR="00D14403" w:rsidRPr="000069F6" w:rsidRDefault="00D14403" w:rsidP="000069F6">
      <w:pPr>
        <w:pStyle w:val="25"/>
        <w:spacing w:before="0" w:after="0" w:line="240" w:lineRule="auto"/>
        <w:rPr>
          <w:b/>
          <w:bCs/>
          <w:szCs w:val="28"/>
        </w:rPr>
      </w:pPr>
      <w:r w:rsidRPr="000069F6">
        <w:rPr>
          <w:b/>
          <w:bCs/>
          <w:szCs w:val="28"/>
        </w:rPr>
        <w:t>Тема 8. Труд, государство, бизнес: правовые вопросы взаимодействия.</w:t>
      </w:r>
    </w:p>
    <w:p w14:paraId="360F3BE7"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трудовых правоотношений. Заключение трудовых правоотношений. Нарушения трудовых правонарушений. Определение трудового договора. Нормативно-правовое регулирование трудового договора. Способы защиты при нарушении договора. </w:t>
      </w:r>
    </w:p>
    <w:p w14:paraId="31631880" w14:textId="209B06B8" w:rsidR="00666045" w:rsidRPr="00522EF3" w:rsidRDefault="00D14403" w:rsidP="00666045">
      <w:pPr>
        <w:pStyle w:val="3"/>
        <w:shd w:val="clear" w:color="auto" w:fill="FFFFFF"/>
        <w:spacing w:before="0" w:after="0" w:line="240" w:lineRule="auto"/>
        <w:ind w:firstLine="0"/>
        <w:rPr>
          <w:rFonts w:ascii="Times New Roman" w:eastAsia="Times New Roman" w:hAnsi="Times New Roman" w:cs="Times New Roman"/>
          <w:sz w:val="28"/>
          <w:szCs w:val="28"/>
          <w:lang w:eastAsia="zh-CN"/>
        </w:rPr>
      </w:pPr>
      <w:r w:rsidRPr="00666045">
        <w:rPr>
          <w:rFonts w:ascii="Times New Roman" w:hAnsi="Times New Roman" w:cs="Times New Roman"/>
          <w:sz w:val="28"/>
          <w:szCs w:val="28"/>
        </w:rPr>
        <w:t xml:space="preserve">Особенности партнерства между профсоюзами и бизнесом. Сущность Российской трехсторонней комиссии по регулированию социально-трудовых отношений. Роль государство при борьбе с безработицей. Способы борьбы с безработицей. Приоритеты государства в области трудоустройства населения. Международный опыт по борьбе с безработицей. Сравнение российского опыта и зарубежного. Правовое поведение по трудовому законодательству. </w:t>
      </w:r>
      <w:r w:rsidR="00666045" w:rsidRPr="00666045">
        <w:rPr>
          <w:rFonts w:ascii="Times New Roman" w:eastAsia="Times New Roman" w:hAnsi="Times New Roman" w:cs="Times New Roman"/>
          <w:sz w:val="28"/>
          <w:szCs w:val="28"/>
          <w:lang w:eastAsia="zh-CN"/>
        </w:rPr>
        <w:t>Кодекс этики и служебного поведения</w:t>
      </w:r>
      <w:r w:rsidR="00666045" w:rsidRPr="00522EF3">
        <w:rPr>
          <w:rFonts w:ascii="Times New Roman" w:eastAsia="Times New Roman" w:hAnsi="Times New Roman" w:cs="Times New Roman"/>
          <w:sz w:val="28"/>
          <w:szCs w:val="28"/>
          <w:lang w:eastAsia="zh-CN"/>
        </w:rPr>
        <w:t>.</w:t>
      </w:r>
    </w:p>
    <w:p w14:paraId="6C767080" w14:textId="17D59B71" w:rsidR="000069F6" w:rsidRDefault="000069F6" w:rsidP="000069F6">
      <w:pPr>
        <w:pStyle w:val="25"/>
        <w:spacing w:before="0" w:after="0" w:line="240" w:lineRule="auto"/>
        <w:ind w:firstLine="709"/>
        <w:rPr>
          <w:szCs w:val="28"/>
        </w:rPr>
      </w:pPr>
    </w:p>
    <w:p w14:paraId="78B8F4BF" w14:textId="2DC59ED8" w:rsidR="0006197C" w:rsidRDefault="0006197C" w:rsidP="000069F6">
      <w:pPr>
        <w:pStyle w:val="25"/>
        <w:spacing w:before="0" w:after="0" w:line="240" w:lineRule="auto"/>
        <w:ind w:firstLine="709"/>
        <w:rPr>
          <w:szCs w:val="28"/>
        </w:rPr>
      </w:pPr>
    </w:p>
    <w:p w14:paraId="116B9612" w14:textId="2E0D068C" w:rsidR="0006197C" w:rsidRDefault="0006197C" w:rsidP="000069F6">
      <w:pPr>
        <w:pStyle w:val="25"/>
        <w:spacing w:before="0" w:after="0" w:line="240" w:lineRule="auto"/>
        <w:ind w:firstLine="709"/>
        <w:rPr>
          <w:szCs w:val="28"/>
        </w:rPr>
      </w:pPr>
    </w:p>
    <w:p w14:paraId="44C1073B" w14:textId="77777777" w:rsidR="0006197C" w:rsidRPr="000069F6" w:rsidRDefault="0006197C" w:rsidP="000069F6">
      <w:pPr>
        <w:pStyle w:val="25"/>
        <w:spacing w:before="0" w:after="0" w:line="240" w:lineRule="auto"/>
        <w:ind w:firstLine="709"/>
        <w:rPr>
          <w:szCs w:val="28"/>
        </w:rPr>
      </w:pPr>
    </w:p>
    <w:p w14:paraId="0E6AB1F4" w14:textId="54F72598" w:rsidR="000069F6" w:rsidRDefault="009038E6" w:rsidP="000069F6">
      <w:pPr>
        <w:pStyle w:val="210"/>
        <w:spacing w:before="0"/>
        <w:ind w:left="0"/>
        <w:rPr>
          <w:i w:val="0"/>
        </w:rPr>
      </w:pPr>
      <w:r>
        <w:rPr>
          <w:sz w:val="24"/>
          <w:szCs w:val="20"/>
        </w:rPr>
        <w:lastRenderedPageBreak/>
        <w:t xml:space="preserve">5.2. </w:t>
      </w:r>
      <w:bookmarkStart w:id="18" w:name="_Toc119744806"/>
      <w:bookmarkStart w:id="19" w:name="_Toc119745810"/>
      <w:r w:rsidR="000069F6">
        <w:rPr>
          <w:i w:val="0"/>
        </w:rPr>
        <w:t>Учебно-тематический план</w:t>
      </w:r>
      <w:bookmarkEnd w:id="18"/>
      <w:bookmarkEnd w:id="19"/>
    </w:p>
    <w:p w14:paraId="286A1462" w14:textId="77777777" w:rsidR="00522EF3" w:rsidRDefault="00522EF3" w:rsidP="000069F6">
      <w:pPr>
        <w:pStyle w:val="210"/>
        <w:spacing w:before="0"/>
        <w:ind w:left="0"/>
        <w:rPr>
          <w:i w:val="0"/>
        </w:rPr>
      </w:pPr>
    </w:p>
    <w:p w14:paraId="5C413CFD" w14:textId="6C870B4F" w:rsidR="00522EF3" w:rsidRPr="00522EF3" w:rsidRDefault="00522EF3" w:rsidP="00522EF3">
      <w:pPr>
        <w:pStyle w:val="210"/>
        <w:spacing w:before="0"/>
        <w:ind w:left="0"/>
        <w:jc w:val="center"/>
      </w:pPr>
      <w:r w:rsidRPr="00754E29">
        <w:t>Для очной</w:t>
      </w:r>
      <w:r w:rsidR="00B9109E" w:rsidRPr="00754E29">
        <w:t>/очно-заочной</w:t>
      </w:r>
      <w:r w:rsidRPr="00754E29">
        <w:t xml:space="preserve"> форм обучения</w:t>
      </w:r>
    </w:p>
    <w:p w14:paraId="3A960644" w14:textId="05E031A5" w:rsidR="00D14403" w:rsidRPr="00D14403" w:rsidRDefault="00D14403" w:rsidP="009038E6">
      <w:pPr>
        <w:pStyle w:val="25"/>
        <w:spacing w:before="0" w:after="0" w:line="240" w:lineRule="auto"/>
        <w:rPr>
          <w:sz w:val="24"/>
          <w:szCs w:val="20"/>
        </w:rPr>
      </w:pPr>
    </w:p>
    <w:tbl>
      <w:tblPr>
        <w:tblW w:w="533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330"/>
        <w:gridCol w:w="1097"/>
        <w:gridCol w:w="822"/>
        <w:gridCol w:w="962"/>
        <w:gridCol w:w="1374"/>
        <w:gridCol w:w="1099"/>
        <w:gridCol w:w="2329"/>
      </w:tblGrid>
      <w:tr w:rsidR="005E1823" w:rsidRPr="000069F6" w14:paraId="3624D9A5" w14:textId="77777777" w:rsidTr="005E1823">
        <w:trPr>
          <w:trHeight w:val="303"/>
        </w:trPr>
        <w:tc>
          <w:tcPr>
            <w:tcW w:w="262" w:type="pct"/>
            <w:vMerge w:val="restart"/>
            <w:shd w:val="clear" w:color="auto" w:fill="auto"/>
          </w:tcPr>
          <w:p w14:paraId="287B297C" w14:textId="77777777" w:rsidR="005E1823" w:rsidRPr="008D7205" w:rsidRDefault="005E1823" w:rsidP="000069F6">
            <w:pPr>
              <w:pStyle w:val="25"/>
              <w:spacing w:before="0" w:after="0" w:line="240" w:lineRule="auto"/>
              <w:rPr>
                <w:b/>
                <w:bCs/>
                <w:sz w:val="24"/>
                <w:szCs w:val="24"/>
              </w:rPr>
            </w:pPr>
            <w:r w:rsidRPr="008D7205">
              <w:rPr>
                <w:b/>
                <w:bCs/>
                <w:sz w:val="24"/>
                <w:szCs w:val="24"/>
              </w:rPr>
              <w:t>№</w:t>
            </w:r>
          </w:p>
          <w:p w14:paraId="17F3382A" w14:textId="3250CA82" w:rsidR="005E1823" w:rsidRPr="000069F6" w:rsidRDefault="005E1823" w:rsidP="000069F6">
            <w:pPr>
              <w:pStyle w:val="25"/>
              <w:spacing w:before="0" w:after="0" w:line="240" w:lineRule="auto"/>
              <w:rPr>
                <w:sz w:val="24"/>
                <w:szCs w:val="24"/>
              </w:rPr>
            </w:pPr>
            <w:r w:rsidRPr="008D7205">
              <w:rPr>
                <w:b/>
                <w:bCs/>
                <w:sz w:val="24"/>
                <w:szCs w:val="24"/>
              </w:rPr>
              <w:t>п/п</w:t>
            </w:r>
          </w:p>
        </w:tc>
        <w:tc>
          <w:tcPr>
            <w:tcW w:w="1103" w:type="pct"/>
            <w:vMerge w:val="restart"/>
            <w:shd w:val="clear" w:color="auto" w:fill="auto"/>
          </w:tcPr>
          <w:p w14:paraId="68BE6CFC" w14:textId="77777777" w:rsidR="005E1823" w:rsidRPr="000069F6" w:rsidRDefault="005E1823" w:rsidP="000069F6">
            <w:pPr>
              <w:pStyle w:val="25"/>
              <w:spacing w:before="0" w:after="0" w:line="240" w:lineRule="auto"/>
              <w:jc w:val="center"/>
              <w:rPr>
                <w:sz w:val="24"/>
                <w:szCs w:val="24"/>
              </w:rPr>
            </w:pPr>
            <w:r w:rsidRPr="000069F6">
              <w:rPr>
                <w:b/>
                <w:sz w:val="24"/>
                <w:szCs w:val="24"/>
              </w:rPr>
              <w:t>Наименование тем (разделов) дисциплины</w:t>
            </w:r>
          </w:p>
        </w:tc>
        <w:tc>
          <w:tcPr>
            <w:tcW w:w="2533" w:type="pct"/>
            <w:gridSpan w:val="5"/>
          </w:tcPr>
          <w:p w14:paraId="6C67F58E" w14:textId="77777777" w:rsidR="005E1823" w:rsidRPr="000069F6" w:rsidRDefault="005E1823" w:rsidP="000069F6">
            <w:pPr>
              <w:pStyle w:val="25"/>
              <w:spacing w:before="0" w:after="0" w:line="240" w:lineRule="auto"/>
              <w:jc w:val="center"/>
              <w:rPr>
                <w:b/>
                <w:sz w:val="24"/>
                <w:szCs w:val="24"/>
              </w:rPr>
            </w:pPr>
            <w:r w:rsidRPr="000069F6">
              <w:rPr>
                <w:b/>
                <w:sz w:val="24"/>
                <w:szCs w:val="24"/>
              </w:rPr>
              <w:t>Трудоемкость в часах</w:t>
            </w:r>
          </w:p>
        </w:tc>
        <w:tc>
          <w:tcPr>
            <w:tcW w:w="1102" w:type="pct"/>
            <w:vMerge w:val="restart"/>
            <w:shd w:val="clear" w:color="auto" w:fill="auto"/>
          </w:tcPr>
          <w:p w14:paraId="6B444C02" w14:textId="77777777" w:rsidR="005E1823" w:rsidRPr="000069F6" w:rsidRDefault="005E1823" w:rsidP="008D7205">
            <w:pPr>
              <w:pStyle w:val="25"/>
              <w:spacing w:before="0" w:after="0" w:line="240" w:lineRule="auto"/>
              <w:jc w:val="center"/>
              <w:rPr>
                <w:b/>
                <w:sz w:val="24"/>
                <w:szCs w:val="24"/>
              </w:rPr>
            </w:pPr>
            <w:r w:rsidRPr="000069F6">
              <w:rPr>
                <w:b/>
                <w:sz w:val="24"/>
                <w:szCs w:val="24"/>
              </w:rPr>
              <w:t>Формы текущего контроля успеваемости</w:t>
            </w:r>
          </w:p>
        </w:tc>
      </w:tr>
      <w:tr w:rsidR="005E1823" w:rsidRPr="000069F6" w14:paraId="6E6FAEC5" w14:textId="77777777" w:rsidTr="005E1823">
        <w:trPr>
          <w:trHeight w:val="640"/>
        </w:trPr>
        <w:tc>
          <w:tcPr>
            <w:tcW w:w="262" w:type="pct"/>
            <w:vMerge/>
            <w:shd w:val="clear" w:color="auto" w:fill="auto"/>
          </w:tcPr>
          <w:p w14:paraId="3EBE5E97"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283FA3EB" w14:textId="77777777" w:rsidR="005E1823" w:rsidRPr="000069F6" w:rsidRDefault="005E1823" w:rsidP="000069F6">
            <w:pPr>
              <w:pStyle w:val="25"/>
              <w:spacing w:before="0" w:after="0" w:line="240" w:lineRule="auto"/>
              <w:rPr>
                <w:sz w:val="24"/>
                <w:szCs w:val="24"/>
              </w:rPr>
            </w:pPr>
          </w:p>
        </w:tc>
        <w:tc>
          <w:tcPr>
            <w:tcW w:w="519" w:type="pct"/>
            <w:vMerge w:val="restart"/>
            <w:shd w:val="clear" w:color="auto" w:fill="auto"/>
          </w:tcPr>
          <w:p w14:paraId="2C8038C7" w14:textId="77777777" w:rsidR="005E1823" w:rsidRPr="000069F6" w:rsidRDefault="005E1823" w:rsidP="000069F6">
            <w:pPr>
              <w:pStyle w:val="25"/>
              <w:spacing w:before="0" w:after="0" w:line="240" w:lineRule="auto"/>
              <w:rPr>
                <w:b/>
                <w:sz w:val="24"/>
                <w:szCs w:val="24"/>
              </w:rPr>
            </w:pPr>
            <w:r w:rsidRPr="000069F6">
              <w:rPr>
                <w:b/>
                <w:sz w:val="24"/>
                <w:szCs w:val="24"/>
              </w:rPr>
              <w:t>Всего</w:t>
            </w:r>
          </w:p>
        </w:tc>
        <w:tc>
          <w:tcPr>
            <w:tcW w:w="1494" w:type="pct"/>
            <w:gridSpan w:val="3"/>
            <w:shd w:val="clear" w:color="auto" w:fill="auto"/>
          </w:tcPr>
          <w:p w14:paraId="4E0EEBEE" w14:textId="77777777" w:rsidR="005E1823" w:rsidRPr="005E1823" w:rsidRDefault="005E1823" w:rsidP="000069F6">
            <w:pPr>
              <w:pStyle w:val="25"/>
              <w:spacing w:before="0" w:after="0" w:line="240" w:lineRule="auto"/>
              <w:rPr>
                <w:sz w:val="24"/>
                <w:szCs w:val="24"/>
              </w:rPr>
            </w:pPr>
            <w:r w:rsidRPr="005E1823">
              <w:rPr>
                <w:sz w:val="24"/>
                <w:szCs w:val="24"/>
              </w:rPr>
              <w:t>Контактная работа - Аудиторная работа</w:t>
            </w:r>
          </w:p>
        </w:tc>
        <w:tc>
          <w:tcPr>
            <w:tcW w:w="520" w:type="pct"/>
            <w:vMerge w:val="restart"/>
            <w:shd w:val="clear" w:color="auto" w:fill="auto"/>
          </w:tcPr>
          <w:p w14:paraId="2D7DE7CC" w14:textId="77777777" w:rsidR="005E1823" w:rsidRPr="005E1823" w:rsidRDefault="005E1823" w:rsidP="000069F6">
            <w:pPr>
              <w:pStyle w:val="25"/>
              <w:spacing w:before="0" w:after="0" w:line="240" w:lineRule="auto"/>
              <w:rPr>
                <w:sz w:val="24"/>
                <w:szCs w:val="24"/>
              </w:rPr>
            </w:pPr>
            <w:r w:rsidRPr="005E1823">
              <w:rPr>
                <w:sz w:val="24"/>
                <w:szCs w:val="24"/>
              </w:rPr>
              <w:t>Самостоятельная работа</w:t>
            </w:r>
          </w:p>
        </w:tc>
        <w:tc>
          <w:tcPr>
            <w:tcW w:w="1102" w:type="pct"/>
            <w:vMerge/>
            <w:shd w:val="clear" w:color="auto" w:fill="auto"/>
          </w:tcPr>
          <w:p w14:paraId="52324AE2" w14:textId="77777777" w:rsidR="005E1823" w:rsidRPr="000069F6" w:rsidRDefault="005E1823" w:rsidP="000069F6">
            <w:pPr>
              <w:pStyle w:val="25"/>
              <w:spacing w:before="0" w:after="0" w:line="240" w:lineRule="auto"/>
              <w:rPr>
                <w:sz w:val="24"/>
                <w:szCs w:val="24"/>
              </w:rPr>
            </w:pPr>
          </w:p>
        </w:tc>
      </w:tr>
      <w:tr w:rsidR="005E1823" w:rsidRPr="000069F6" w14:paraId="07DF6593" w14:textId="77777777" w:rsidTr="005E1823">
        <w:trPr>
          <w:trHeight w:val="927"/>
        </w:trPr>
        <w:tc>
          <w:tcPr>
            <w:tcW w:w="262" w:type="pct"/>
            <w:vMerge/>
            <w:shd w:val="clear" w:color="auto" w:fill="auto"/>
          </w:tcPr>
          <w:p w14:paraId="4D90A045"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406155B3" w14:textId="77777777" w:rsidR="005E1823" w:rsidRPr="000069F6" w:rsidRDefault="005E1823" w:rsidP="000069F6">
            <w:pPr>
              <w:pStyle w:val="25"/>
              <w:spacing w:before="0" w:after="0" w:line="240" w:lineRule="auto"/>
              <w:rPr>
                <w:sz w:val="24"/>
                <w:szCs w:val="24"/>
              </w:rPr>
            </w:pPr>
          </w:p>
        </w:tc>
        <w:tc>
          <w:tcPr>
            <w:tcW w:w="519" w:type="pct"/>
            <w:vMerge/>
            <w:shd w:val="clear" w:color="auto" w:fill="auto"/>
          </w:tcPr>
          <w:p w14:paraId="71219DAC" w14:textId="77777777" w:rsidR="005E1823" w:rsidRPr="000069F6" w:rsidRDefault="005E1823" w:rsidP="000069F6">
            <w:pPr>
              <w:pStyle w:val="25"/>
              <w:spacing w:before="0" w:after="0" w:line="240" w:lineRule="auto"/>
              <w:rPr>
                <w:sz w:val="24"/>
                <w:szCs w:val="24"/>
              </w:rPr>
            </w:pPr>
          </w:p>
        </w:tc>
        <w:tc>
          <w:tcPr>
            <w:tcW w:w="389" w:type="pct"/>
            <w:shd w:val="clear" w:color="auto" w:fill="auto"/>
          </w:tcPr>
          <w:p w14:paraId="31AAD409" w14:textId="77777777" w:rsidR="005E1823" w:rsidRPr="000069F6" w:rsidRDefault="005E1823" w:rsidP="000069F6">
            <w:pPr>
              <w:pStyle w:val="25"/>
              <w:spacing w:before="0" w:after="0" w:line="240" w:lineRule="auto"/>
              <w:rPr>
                <w:sz w:val="24"/>
                <w:szCs w:val="24"/>
              </w:rPr>
            </w:pPr>
            <w:r w:rsidRPr="000069F6">
              <w:rPr>
                <w:sz w:val="24"/>
                <w:szCs w:val="24"/>
              </w:rPr>
              <w:t xml:space="preserve">Общая, в </w:t>
            </w:r>
            <w:proofErr w:type="spellStart"/>
            <w:r w:rsidRPr="000069F6">
              <w:rPr>
                <w:sz w:val="24"/>
                <w:szCs w:val="24"/>
              </w:rPr>
              <w:t>т.ч</w:t>
            </w:r>
            <w:proofErr w:type="spellEnd"/>
            <w:r w:rsidRPr="000069F6">
              <w:rPr>
                <w:sz w:val="24"/>
                <w:szCs w:val="24"/>
              </w:rPr>
              <w:t>.:</w:t>
            </w:r>
          </w:p>
        </w:tc>
        <w:tc>
          <w:tcPr>
            <w:tcW w:w="455" w:type="pct"/>
            <w:shd w:val="clear" w:color="auto" w:fill="auto"/>
          </w:tcPr>
          <w:p w14:paraId="01951D30" w14:textId="77777777" w:rsidR="005E1823" w:rsidRPr="000069F6" w:rsidRDefault="005E1823" w:rsidP="000069F6">
            <w:pPr>
              <w:pStyle w:val="25"/>
              <w:spacing w:before="0" w:after="0" w:line="240" w:lineRule="auto"/>
              <w:rPr>
                <w:sz w:val="24"/>
                <w:szCs w:val="24"/>
              </w:rPr>
            </w:pPr>
            <w:r w:rsidRPr="000069F6">
              <w:rPr>
                <w:sz w:val="24"/>
                <w:szCs w:val="24"/>
              </w:rPr>
              <w:t>Лекции</w:t>
            </w:r>
          </w:p>
        </w:tc>
        <w:tc>
          <w:tcPr>
            <w:tcW w:w="650" w:type="pct"/>
            <w:shd w:val="clear" w:color="auto" w:fill="auto"/>
          </w:tcPr>
          <w:p w14:paraId="5C655FB0" w14:textId="79A0CA4E" w:rsidR="005E1823" w:rsidRPr="000069F6" w:rsidRDefault="005E1823" w:rsidP="000069F6">
            <w:pPr>
              <w:pStyle w:val="25"/>
              <w:spacing w:before="0" w:after="0" w:line="240" w:lineRule="auto"/>
              <w:rPr>
                <w:sz w:val="24"/>
                <w:szCs w:val="24"/>
              </w:rPr>
            </w:pPr>
            <w:r w:rsidRPr="000069F6">
              <w:rPr>
                <w:sz w:val="24"/>
                <w:szCs w:val="24"/>
              </w:rPr>
              <w:t>Семинары, практические занятия</w:t>
            </w:r>
          </w:p>
        </w:tc>
        <w:tc>
          <w:tcPr>
            <w:tcW w:w="520" w:type="pct"/>
            <w:vMerge/>
            <w:shd w:val="clear" w:color="auto" w:fill="auto"/>
          </w:tcPr>
          <w:p w14:paraId="3814D474" w14:textId="77777777" w:rsidR="005E1823" w:rsidRPr="005E1823" w:rsidRDefault="005E1823" w:rsidP="000069F6">
            <w:pPr>
              <w:pStyle w:val="25"/>
              <w:spacing w:before="0" w:after="0" w:line="240" w:lineRule="auto"/>
              <w:rPr>
                <w:sz w:val="24"/>
                <w:szCs w:val="24"/>
              </w:rPr>
            </w:pPr>
          </w:p>
        </w:tc>
        <w:tc>
          <w:tcPr>
            <w:tcW w:w="1102" w:type="pct"/>
            <w:vMerge/>
            <w:shd w:val="clear" w:color="auto" w:fill="auto"/>
          </w:tcPr>
          <w:p w14:paraId="1227471A" w14:textId="77777777" w:rsidR="005E1823" w:rsidRPr="000069F6" w:rsidRDefault="005E1823" w:rsidP="000069F6">
            <w:pPr>
              <w:pStyle w:val="25"/>
              <w:spacing w:before="0" w:after="0" w:line="240" w:lineRule="auto"/>
              <w:rPr>
                <w:sz w:val="24"/>
                <w:szCs w:val="24"/>
              </w:rPr>
            </w:pPr>
          </w:p>
        </w:tc>
      </w:tr>
      <w:tr w:rsidR="005E1823" w:rsidRPr="000069F6" w14:paraId="0693911D" w14:textId="77777777" w:rsidTr="005E1823">
        <w:trPr>
          <w:trHeight w:val="623"/>
        </w:trPr>
        <w:tc>
          <w:tcPr>
            <w:tcW w:w="262" w:type="pct"/>
            <w:shd w:val="clear" w:color="auto" w:fill="auto"/>
          </w:tcPr>
          <w:p w14:paraId="20486390" w14:textId="51D6C2B5" w:rsidR="008D7205" w:rsidRPr="008D7205" w:rsidRDefault="008D7205" w:rsidP="008D7205">
            <w:pPr>
              <w:pStyle w:val="25"/>
              <w:spacing w:before="0" w:after="0" w:line="240" w:lineRule="auto"/>
              <w:rPr>
                <w:sz w:val="24"/>
                <w:szCs w:val="24"/>
                <w:lang w:val="ru-RU"/>
              </w:rPr>
            </w:pPr>
            <w:r>
              <w:rPr>
                <w:sz w:val="24"/>
                <w:szCs w:val="24"/>
                <w:lang w:val="ru-RU"/>
              </w:rPr>
              <w:t>1</w:t>
            </w:r>
          </w:p>
        </w:tc>
        <w:tc>
          <w:tcPr>
            <w:tcW w:w="1103" w:type="pct"/>
            <w:shd w:val="clear" w:color="auto" w:fill="auto"/>
          </w:tcPr>
          <w:p w14:paraId="142056C5" w14:textId="77777777" w:rsidR="008D7205" w:rsidRPr="000069F6" w:rsidRDefault="008D7205" w:rsidP="008D7205">
            <w:pPr>
              <w:pStyle w:val="25"/>
              <w:spacing w:before="0" w:after="0" w:line="240" w:lineRule="auto"/>
              <w:rPr>
                <w:sz w:val="24"/>
                <w:szCs w:val="24"/>
              </w:rPr>
            </w:pPr>
            <w:r w:rsidRPr="000069F6">
              <w:rPr>
                <w:sz w:val="24"/>
                <w:szCs w:val="24"/>
              </w:rPr>
              <w:t>PR и GR в России и за рубежом</w:t>
            </w:r>
          </w:p>
        </w:tc>
        <w:tc>
          <w:tcPr>
            <w:tcW w:w="519" w:type="pct"/>
            <w:shd w:val="clear" w:color="auto" w:fill="auto"/>
          </w:tcPr>
          <w:p w14:paraId="37AD73AC" w14:textId="601A8D5A" w:rsidR="008D7205" w:rsidRPr="004015EE" w:rsidRDefault="008D7205" w:rsidP="008D7205">
            <w:pPr>
              <w:pStyle w:val="25"/>
              <w:spacing w:before="0" w:after="0" w:line="240" w:lineRule="auto"/>
              <w:jc w:val="center"/>
              <w:rPr>
                <w:sz w:val="24"/>
                <w:szCs w:val="24"/>
                <w:lang w:val="ru-RU"/>
              </w:rPr>
            </w:pPr>
            <w:r w:rsidRPr="000069F6">
              <w:rPr>
                <w:sz w:val="24"/>
                <w:szCs w:val="24"/>
              </w:rPr>
              <w:t>18</w:t>
            </w:r>
            <w:r w:rsidR="004015EE">
              <w:rPr>
                <w:sz w:val="24"/>
                <w:szCs w:val="24"/>
                <w:lang w:val="ru-RU"/>
              </w:rPr>
              <w:t>/</w:t>
            </w:r>
            <w:r w:rsidR="00754E29">
              <w:rPr>
                <w:sz w:val="24"/>
                <w:szCs w:val="24"/>
                <w:lang w:val="ru-RU"/>
              </w:rPr>
              <w:t>25</w:t>
            </w:r>
          </w:p>
        </w:tc>
        <w:tc>
          <w:tcPr>
            <w:tcW w:w="389" w:type="pct"/>
            <w:shd w:val="clear" w:color="auto" w:fill="auto"/>
          </w:tcPr>
          <w:p w14:paraId="143B587E" w14:textId="02F3D2F2" w:rsidR="008D7205" w:rsidRPr="004015EE" w:rsidRDefault="008D7205" w:rsidP="008D7205">
            <w:pPr>
              <w:pStyle w:val="25"/>
              <w:spacing w:before="0" w:after="0" w:line="240" w:lineRule="auto"/>
              <w:jc w:val="center"/>
              <w:rPr>
                <w:sz w:val="24"/>
                <w:szCs w:val="24"/>
                <w:lang w:val="ru-RU"/>
              </w:rPr>
            </w:pPr>
            <w:r w:rsidRPr="000069F6">
              <w:rPr>
                <w:sz w:val="24"/>
                <w:szCs w:val="24"/>
              </w:rPr>
              <w:t>6</w:t>
            </w:r>
            <w:r w:rsidR="004015EE">
              <w:rPr>
                <w:sz w:val="24"/>
                <w:szCs w:val="24"/>
                <w:lang w:val="ru-RU"/>
              </w:rPr>
              <w:t>/</w:t>
            </w:r>
            <w:r w:rsidR="003A1FF8">
              <w:rPr>
                <w:sz w:val="24"/>
                <w:szCs w:val="24"/>
                <w:lang w:val="ru-RU"/>
              </w:rPr>
              <w:t>6</w:t>
            </w:r>
          </w:p>
        </w:tc>
        <w:tc>
          <w:tcPr>
            <w:tcW w:w="455" w:type="pct"/>
            <w:shd w:val="clear" w:color="auto" w:fill="auto"/>
          </w:tcPr>
          <w:p w14:paraId="43BE866E" w14:textId="419C6AC3" w:rsidR="008D7205" w:rsidRPr="004015EE" w:rsidRDefault="008D7205" w:rsidP="008D7205">
            <w:pPr>
              <w:pStyle w:val="25"/>
              <w:spacing w:before="0" w:after="0" w:line="240" w:lineRule="auto"/>
              <w:jc w:val="center"/>
              <w:rPr>
                <w:sz w:val="24"/>
                <w:szCs w:val="24"/>
                <w:lang w:val="ru-RU"/>
              </w:rPr>
            </w:pPr>
            <w:r w:rsidRPr="000069F6">
              <w:rPr>
                <w:sz w:val="24"/>
                <w:szCs w:val="24"/>
              </w:rPr>
              <w:t>2</w:t>
            </w:r>
            <w:r w:rsidR="004015EE">
              <w:rPr>
                <w:sz w:val="24"/>
                <w:szCs w:val="24"/>
                <w:lang w:val="ru-RU"/>
              </w:rPr>
              <w:t>/</w:t>
            </w:r>
            <w:r w:rsidR="008330FB">
              <w:rPr>
                <w:sz w:val="24"/>
                <w:szCs w:val="24"/>
                <w:lang w:val="ru-RU"/>
              </w:rPr>
              <w:t>2</w:t>
            </w:r>
          </w:p>
        </w:tc>
        <w:tc>
          <w:tcPr>
            <w:tcW w:w="650" w:type="pct"/>
            <w:shd w:val="clear" w:color="auto" w:fill="auto"/>
          </w:tcPr>
          <w:p w14:paraId="7F380DB0" w14:textId="7F6FFB1B" w:rsidR="008D7205" w:rsidRPr="004015EE" w:rsidRDefault="008D7205" w:rsidP="008D7205">
            <w:pPr>
              <w:pStyle w:val="25"/>
              <w:spacing w:before="0" w:after="0" w:line="240" w:lineRule="auto"/>
              <w:jc w:val="center"/>
              <w:rPr>
                <w:sz w:val="24"/>
                <w:szCs w:val="24"/>
                <w:lang w:val="ru-RU"/>
              </w:rPr>
            </w:pPr>
            <w:r w:rsidRPr="000069F6">
              <w:rPr>
                <w:sz w:val="24"/>
                <w:szCs w:val="24"/>
              </w:rPr>
              <w:t>4</w:t>
            </w:r>
            <w:r w:rsidR="004015EE">
              <w:rPr>
                <w:sz w:val="24"/>
                <w:szCs w:val="24"/>
                <w:lang w:val="ru-RU"/>
              </w:rPr>
              <w:t>/</w:t>
            </w:r>
            <w:r w:rsidR="008330FB">
              <w:rPr>
                <w:sz w:val="24"/>
                <w:szCs w:val="24"/>
                <w:lang w:val="ru-RU"/>
              </w:rPr>
              <w:t>4</w:t>
            </w:r>
          </w:p>
        </w:tc>
        <w:tc>
          <w:tcPr>
            <w:tcW w:w="520" w:type="pct"/>
            <w:shd w:val="clear" w:color="auto" w:fill="auto"/>
          </w:tcPr>
          <w:p w14:paraId="24721013" w14:textId="6402C005" w:rsidR="008D7205" w:rsidRPr="004015EE" w:rsidRDefault="008D7205" w:rsidP="008D7205">
            <w:pPr>
              <w:pStyle w:val="25"/>
              <w:spacing w:before="0" w:after="0" w:line="240" w:lineRule="auto"/>
              <w:jc w:val="center"/>
              <w:rPr>
                <w:sz w:val="24"/>
                <w:szCs w:val="24"/>
                <w:lang w:val="ru-RU"/>
              </w:rPr>
            </w:pPr>
            <w:r w:rsidRPr="000069F6">
              <w:rPr>
                <w:sz w:val="24"/>
                <w:szCs w:val="24"/>
              </w:rPr>
              <w:t>12</w:t>
            </w:r>
            <w:r w:rsidR="004015EE">
              <w:rPr>
                <w:sz w:val="24"/>
                <w:szCs w:val="24"/>
                <w:lang w:val="ru-RU"/>
              </w:rPr>
              <w:t>/</w:t>
            </w:r>
            <w:r w:rsidR="008330FB">
              <w:rPr>
                <w:sz w:val="24"/>
                <w:szCs w:val="24"/>
                <w:lang w:val="ru-RU"/>
              </w:rPr>
              <w:t>19</w:t>
            </w:r>
          </w:p>
        </w:tc>
        <w:tc>
          <w:tcPr>
            <w:tcW w:w="1102" w:type="pct"/>
            <w:shd w:val="clear" w:color="auto" w:fill="auto"/>
          </w:tcPr>
          <w:p w14:paraId="46DF7B8C" w14:textId="7BEE6775" w:rsidR="008D7205" w:rsidRPr="000069F6" w:rsidRDefault="008D7205" w:rsidP="008D7205">
            <w:pPr>
              <w:pStyle w:val="25"/>
              <w:spacing w:before="0" w:after="0" w:line="240" w:lineRule="auto"/>
              <w:jc w:val="center"/>
              <w:rPr>
                <w:sz w:val="24"/>
                <w:szCs w:val="24"/>
              </w:rPr>
            </w:pPr>
            <w:r w:rsidRPr="00D14403">
              <w:rPr>
                <w:sz w:val="24"/>
                <w:szCs w:val="20"/>
              </w:rPr>
              <w:t>Дискуссии, решение ситуационных задач</w:t>
            </w:r>
          </w:p>
        </w:tc>
      </w:tr>
      <w:tr w:rsidR="005E1823" w:rsidRPr="000069F6" w14:paraId="643A92EA" w14:textId="77777777" w:rsidTr="005E1823">
        <w:trPr>
          <w:trHeight w:val="927"/>
        </w:trPr>
        <w:tc>
          <w:tcPr>
            <w:tcW w:w="262" w:type="pct"/>
            <w:shd w:val="clear" w:color="auto" w:fill="auto"/>
          </w:tcPr>
          <w:p w14:paraId="6632C48C" w14:textId="76154D44" w:rsidR="008D7205" w:rsidRPr="008D7205" w:rsidRDefault="008D7205" w:rsidP="008D7205">
            <w:pPr>
              <w:pStyle w:val="25"/>
              <w:spacing w:before="0" w:after="0" w:line="240" w:lineRule="auto"/>
              <w:rPr>
                <w:sz w:val="24"/>
                <w:szCs w:val="24"/>
                <w:lang w:val="ru-RU"/>
              </w:rPr>
            </w:pPr>
            <w:r>
              <w:rPr>
                <w:sz w:val="24"/>
                <w:szCs w:val="24"/>
                <w:lang w:val="ru-RU"/>
              </w:rPr>
              <w:t>2</w:t>
            </w:r>
          </w:p>
        </w:tc>
        <w:tc>
          <w:tcPr>
            <w:tcW w:w="1103" w:type="pct"/>
            <w:shd w:val="clear" w:color="auto" w:fill="auto"/>
          </w:tcPr>
          <w:p w14:paraId="44AB25D8" w14:textId="77777777" w:rsidR="008D7205" w:rsidRPr="000069F6" w:rsidRDefault="008D7205" w:rsidP="008D7205">
            <w:pPr>
              <w:pStyle w:val="25"/>
              <w:spacing w:before="0" w:after="0" w:line="240" w:lineRule="auto"/>
              <w:rPr>
                <w:sz w:val="24"/>
                <w:szCs w:val="24"/>
              </w:rPr>
            </w:pPr>
            <w:r w:rsidRPr="000069F6">
              <w:rPr>
                <w:sz w:val="24"/>
                <w:szCs w:val="24"/>
              </w:rPr>
              <w:t>Субъекты PR и GR</w:t>
            </w:r>
          </w:p>
        </w:tc>
        <w:tc>
          <w:tcPr>
            <w:tcW w:w="519" w:type="pct"/>
            <w:shd w:val="clear" w:color="auto" w:fill="auto"/>
          </w:tcPr>
          <w:p w14:paraId="74D7BA63" w14:textId="2A5396D4" w:rsidR="008D7205" w:rsidRPr="00274A51" w:rsidRDefault="008D7205"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3166FE3" w14:textId="69E52055" w:rsidR="008D7205" w:rsidRPr="00274A51" w:rsidRDefault="008D7205"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5ECF1E1F" w14:textId="4DCD7621"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AC3701D" w14:textId="74E63A6D"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6B0F51B" w14:textId="3E251DC0"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0DB7EE38" w14:textId="1527790D"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решение </w:t>
            </w:r>
            <w:proofErr w:type="spellStart"/>
            <w:r w:rsidR="008D7205" w:rsidRPr="00D14403">
              <w:rPr>
                <w:sz w:val="24"/>
                <w:szCs w:val="20"/>
              </w:rPr>
              <w:t>ситуационн</w:t>
            </w:r>
            <w:r w:rsidR="008D7205">
              <w:rPr>
                <w:sz w:val="24"/>
                <w:szCs w:val="20"/>
                <w:lang w:val="ru-RU"/>
              </w:rPr>
              <w:t>ых</w:t>
            </w:r>
            <w:proofErr w:type="spellEnd"/>
            <w:r w:rsidR="008D7205" w:rsidRPr="00D14403">
              <w:rPr>
                <w:sz w:val="24"/>
                <w:szCs w:val="20"/>
              </w:rPr>
              <w:t xml:space="preserve"> задач</w:t>
            </w:r>
          </w:p>
        </w:tc>
      </w:tr>
      <w:tr w:rsidR="005E1823" w:rsidRPr="000069F6" w14:paraId="20D2948C" w14:textId="77777777" w:rsidTr="005E1823">
        <w:trPr>
          <w:trHeight w:val="1231"/>
        </w:trPr>
        <w:tc>
          <w:tcPr>
            <w:tcW w:w="262" w:type="pct"/>
            <w:shd w:val="clear" w:color="auto" w:fill="auto"/>
          </w:tcPr>
          <w:p w14:paraId="3622FA2B" w14:textId="448B5AD8" w:rsidR="00D14403" w:rsidRPr="008D7205" w:rsidRDefault="008D7205" w:rsidP="000069F6">
            <w:pPr>
              <w:pStyle w:val="25"/>
              <w:spacing w:before="0" w:after="0" w:line="240" w:lineRule="auto"/>
              <w:rPr>
                <w:sz w:val="24"/>
                <w:szCs w:val="24"/>
                <w:lang w:val="ru-RU"/>
              </w:rPr>
            </w:pPr>
            <w:r>
              <w:rPr>
                <w:sz w:val="24"/>
                <w:szCs w:val="24"/>
                <w:lang w:val="ru-RU"/>
              </w:rPr>
              <w:t>3</w:t>
            </w:r>
          </w:p>
        </w:tc>
        <w:tc>
          <w:tcPr>
            <w:tcW w:w="1103" w:type="pct"/>
            <w:shd w:val="clear" w:color="auto" w:fill="auto"/>
          </w:tcPr>
          <w:p w14:paraId="76E41152" w14:textId="77777777" w:rsidR="00D14403" w:rsidRPr="000069F6" w:rsidRDefault="00D14403" w:rsidP="000069F6">
            <w:pPr>
              <w:pStyle w:val="25"/>
              <w:spacing w:before="0" w:after="0" w:line="240" w:lineRule="auto"/>
              <w:rPr>
                <w:sz w:val="24"/>
                <w:szCs w:val="24"/>
              </w:rPr>
            </w:pPr>
            <w:r w:rsidRPr="000069F6">
              <w:rPr>
                <w:sz w:val="24"/>
                <w:szCs w:val="24"/>
              </w:rPr>
              <w:t>Предпринимательство и власть</w:t>
            </w:r>
          </w:p>
        </w:tc>
        <w:tc>
          <w:tcPr>
            <w:tcW w:w="519" w:type="pct"/>
            <w:shd w:val="clear" w:color="auto" w:fill="auto"/>
          </w:tcPr>
          <w:p w14:paraId="26795E7E" w14:textId="4558567D" w:rsidR="00D14403" w:rsidRPr="00274A51" w:rsidRDefault="00D14403"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92ACA3D" w14:textId="1CE2F00A" w:rsidR="00D14403" w:rsidRPr="00274A51" w:rsidRDefault="00D14403"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199D3E0F" w14:textId="67938066" w:rsidR="00D14403" w:rsidRPr="008330FB" w:rsidRDefault="00D14403"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0628C42" w14:textId="57A50E2E" w:rsidR="00D14403" w:rsidRPr="008330FB" w:rsidRDefault="00D14403"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1FAB8C68" w14:textId="4E6B5D26" w:rsidR="00D14403" w:rsidRPr="008330FB" w:rsidRDefault="00D14403"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3362FC0" w14:textId="5B18D25C" w:rsidR="00D14403"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проведение деловой игры, рассмотрение ситуационных задач</w:t>
            </w:r>
          </w:p>
        </w:tc>
      </w:tr>
      <w:tr w:rsidR="005E1823" w:rsidRPr="000069F6" w14:paraId="607AE5EA" w14:textId="77777777" w:rsidTr="005E1823">
        <w:trPr>
          <w:trHeight w:val="927"/>
        </w:trPr>
        <w:tc>
          <w:tcPr>
            <w:tcW w:w="262" w:type="pct"/>
            <w:shd w:val="clear" w:color="auto" w:fill="auto"/>
          </w:tcPr>
          <w:p w14:paraId="49997063" w14:textId="3128DACD" w:rsidR="008D7205" w:rsidRPr="000069F6" w:rsidRDefault="008D7205" w:rsidP="008D7205">
            <w:pPr>
              <w:pStyle w:val="25"/>
              <w:spacing w:before="0" w:after="0" w:line="240" w:lineRule="auto"/>
              <w:rPr>
                <w:sz w:val="24"/>
                <w:szCs w:val="24"/>
              </w:rPr>
            </w:pPr>
            <w:r w:rsidRPr="000069F6">
              <w:rPr>
                <w:sz w:val="24"/>
                <w:szCs w:val="24"/>
              </w:rPr>
              <w:t>4</w:t>
            </w:r>
          </w:p>
        </w:tc>
        <w:tc>
          <w:tcPr>
            <w:tcW w:w="1103" w:type="pct"/>
            <w:shd w:val="clear" w:color="auto" w:fill="auto"/>
          </w:tcPr>
          <w:p w14:paraId="1E796247" w14:textId="77777777" w:rsidR="008D7205" w:rsidRPr="000069F6" w:rsidRDefault="008D7205" w:rsidP="008D7205">
            <w:pPr>
              <w:pStyle w:val="25"/>
              <w:spacing w:before="0" w:after="0" w:line="240" w:lineRule="auto"/>
              <w:rPr>
                <w:sz w:val="24"/>
                <w:szCs w:val="24"/>
              </w:rPr>
            </w:pPr>
            <w:r w:rsidRPr="000069F6">
              <w:rPr>
                <w:sz w:val="24"/>
                <w:szCs w:val="24"/>
              </w:rPr>
              <w:t>Правовое поле взаимодействия PR и GR</w:t>
            </w:r>
          </w:p>
        </w:tc>
        <w:tc>
          <w:tcPr>
            <w:tcW w:w="519" w:type="pct"/>
            <w:shd w:val="clear" w:color="auto" w:fill="auto"/>
          </w:tcPr>
          <w:p w14:paraId="31BC0F3E" w14:textId="66D4754E" w:rsidR="008D7205" w:rsidRPr="002D11A8" w:rsidRDefault="008D7205" w:rsidP="008D7205">
            <w:pPr>
              <w:pStyle w:val="25"/>
              <w:spacing w:before="0" w:after="0" w:line="240" w:lineRule="auto"/>
              <w:jc w:val="center"/>
              <w:rPr>
                <w:sz w:val="24"/>
                <w:szCs w:val="24"/>
                <w:lang w:val="ru-RU"/>
              </w:rPr>
            </w:pPr>
            <w:r w:rsidRPr="000069F6">
              <w:rPr>
                <w:sz w:val="24"/>
                <w:szCs w:val="24"/>
              </w:rPr>
              <w:t>20</w:t>
            </w:r>
            <w:r w:rsidR="002D11A8">
              <w:rPr>
                <w:sz w:val="24"/>
                <w:szCs w:val="24"/>
                <w:lang w:val="ru-RU"/>
              </w:rPr>
              <w:t>/17</w:t>
            </w:r>
          </w:p>
        </w:tc>
        <w:tc>
          <w:tcPr>
            <w:tcW w:w="389" w:type="pct"/>
            <w:shd w:val="clear" w:color="auto" w:fill="auto"/>
          </w:tcPr>
          <w:p w14:paraId="16A18203" w14:textId="3FD63A5A" w:rsidR="008D7205" w:rsidRPr="002D11A8" w:rsidRDefault="008D7205" w:rsidP="008D7205">
            <w:pPr>
              <w:pStyle w:val="25"/>
              <w:spacing w:before="0" w:after="0" w:line="240" w:lineRule="auto"/>
              <w:jc w:val="center"/>
              <w:rPr>
                <w:sz w:val="24"/>
                <w:szCs w:val="24"/>
                <w:lang w:val="ru-RU"/>
              </w:rPr>
            </w:pPr>
            <w:r w:rsidRPr="000069F6">
              <w:rPr>
                <w:sz w:val="24"/>
                <w:szCs w:val="24"/>
              </w:rPr>
              <w:t>7</w:t>
            </w:r>
            <w:r w:rsidR="002D11A8">
              <w:rPr>
                <w:sz w:val="24"/>
                <w:szCs w:val="24"/>
                <w:lang w:val="ru-RU"/>
              </w:rPr>
              <w:t>/4</w:t>
            </w:r>
          </w:p>
        </w:tc>
        <w:tc>
          <w:tcPr>
            <w:tcW w:w="455" w:type="pct"/>
            <w:shd w:val="clear" w:color="auto" w:fill="auto"/>
          </w:tcPr>
          <w:p w14:paraId="4D056150" w14:textId="5B9D4786"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62732B0D" w14:textId="7FFC7989"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77478EA0" w14:textId="650A39DB" w:rsidR="008D7205" w:rsidRPr="008330FB" w:rsidRDefault="008D7205" w:rsidP="008D7205">
            <w:pPr>
              <w:pStyle w:val="25"/>
              <w:spacing w:before="0" w:after="0" w:line="240" w:lineRule="auto"/>
              <w:jc w:val="center"/>
              <w:rPr>
                <w:sz w:val="24"/>
                <w:szCs w:val="24"/>
                <w:lang w:val="ru-RU"/>
              </w:rPr>
            </w:pPr>
            <w:r w:rsidRPr="000069F6">
              <w:rPr>
                <w:sz w:val="24"/>
                <w:szCs w:val="24"/>
              </w:rPr>
              <w:t>13</w:t>
            </w:r>
            <w:r w:rsidR="008330FB">
              <w:rPr>
                <w:sz w:val="24"/>
                <w:szCs w:val="24"/>
                <w:lang w:val="ru-RU"/>
              </w:rPr>
              <w:t>/13</w:t>
            </w:r>
          </w:p>
        </w:tc>
        <w:tc>
          <w:tcPr>
            <w:tcW w:w="1102" w:type="pct"/>
            <w:shd w:val="clear" w:color="auto" w:fill="auto"/>
          </w:tcPr>
          <w:p w14:paraId="0F378877" w14:textId="40E739A1"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деловая игра </w:t>
            </w:r>
          </w:p>
        </w:tc>
      </w:tr>
      <w:tr w:rsidR="005E1823" w:rsidRPr="000069F6" w14:paraId="6321C330" w14:textId="77777777" w:rsidTr="005E1823">
        <w:trPr>
          <w:trHeight w:val="1534"/>
        </w:trPr>
        <w:tc>
          <w:tcPr>
            <w:tcW w:w="262" w:type="pct"/>
            <w:shd w:val="clear" w:color="auto" w:fill="auto"/>
          </w:tcPr>
          <w:p w14:paraId="65D3340C" w14:textId="075EA525" w:rsidR="008D7205" w:rsidRPr="000069F6" w:rsidRDefault="008D7205" w:rsidP="008D7205">
            <w:pPr>
              <w:pStyle w:val="25"/>
              <w:spacing w:before="0" w:after="0" w:line="240" w:lineRule="auto"/>
              <w:rPr>
                <w:sz w:val="24"/>
                <w:szCs w:val="24"/>
              </w:rPr>
            </w:pPr>
            <w:r w:rsidRPr="000069F6">
              <w:rPr>
                <w:sz w:val="24"/>
                <w:szCs w:val="24"/>
              </w:rPr>
              <w:t>5</w:t>
            </w:r>
          </w:p>
        </w:tc>
        <w:tc>
          <w:tcPr>
            <w:tcW w:w="1103" w:type="pct"/>
            <w:shd w:val="clear" w:color="auto" w:fill="auto"/>
          </w:tcPr>
          <w:p w14:paraId="72809BBB" w14:textId="77777777" w:rsidR="008D7205" w:rsidRPr="000069F6" w:rsidRDefault="008D7205" w:rsidP="008D7205">
            <w:pPr>
              <w:pStyle w:val="25"/>
              <w:spacing w:before="0" w:after="0" w:line="240" w:lineRule="auto"/>
              <w:rPr>
                <w:sz w:val="24"/>
                <w:szCs w:val="24"/>
              </w:rPr>
            </w:pPr>
            <w:r w:rsidRPr="000069F6">
              <w:rPr>
                <w:sz w:val="24"/>
                <w:szCs w:val="24"/>
              </w:rPr>
              <w:t>Лоббизм в России и за рубежом: правовые основы и</w:t>
            </w:r>
          </w:p>
          <w:p w14:paraId="4AE339F0" w14:textId="77777777" w:rsidR="008D7205" w:rsidRPr="000069F6" w:rsidRDefault="008D7205" w:rsidP="008D7205">
            <w:pPr>
              <w:pStyle w:val="25"/>
              <w:spacing w:before="0" w:after="0" w:line="240" w:lineRule="auto"/>
              <w:rPr>
                <w:sz w:val="24"/>
                <w:szCs w:val="24"/>
              </w:rPr>
            </w:pPr>
            <w:r w:rsidRPr="000069F6">
              <w:rPr>
                <w:sz w:val="24"/>
                <w:szCs w:val="24"/>
              </w:rPr>
              <w:t>политическая практика</w:t>
            </w:r>
          </w:p>
        </w:tc>
        <w:tc>
          <w:tcPr>
            <w:tcW w:w="519" w:type="pct"/>
            <w:shd w:val="clear" w:color="auto" w:fill="auto"/>
          </w:tcPr>
          <w:p w14:paraId="0A328056" w14:textId="3762EBD5" w:rsidR="008D7205" w:rsidRPr="00721F21" w:rsidRDefault="008D7205" w:rsidP="008D7205">
            <w:pPr>
              <w:pStyle w:val="25"/>
              <w:spacing w:before="0" w:after="0" w:line="240" w:lineRule="auto"/>
              <w:jc w:val="center"/>
              <w:rPr>
                <w:sz w:val="24"/>
                <w:szCs w:val="24"/>
                <w:lang w:val="ru-RU"/>
              </w:rPr>
            </w:pPr>
            <w:r w:rsidRPr="000069F6">
              <w:rPr>
                <w:sz w:val="24"/>
                <w:szCs w:val="24"/>
              </w:rPr>
              <w:t>19</w:t>
            </w:r>
            <w:r w:rsidR="00721F21">
              <w:rPr>
                <w:sz w:val="24"/>
                <w:szCs w:val="24"/>
                <w:lang w:val="ru-RU"/>
              </w:rPr>
              <w:t>/17</w:t>
            </w:r>
          </w:p>
        </w:tc>
        <w:tc>
          <w:tcPr>
            <w:tcW w:w="389" w:type="pct"/>
            <w:shd w:val="clear" w:color="auto" w:fill="auto"/>
          </w:tcPr>
          <w:p w14:paraId="4E72160B" w14:textId="474F77B9" w:rsidR="008D7205" w:rsidRPr="00721F21" w:rsidRDefault="008D7205" w:rsidP="008D7205">
            <w:pPr>
              <w:pStyle w:val="25"/>
              <w:spacing w:before="0" w:after="0" w:line="240" w:lineRule="auto"/>
              <w:jc w:val="center"/>
              <w:rPr>
                <w:sz w:val="24"/>
                <w:szCs w:val="24"/>
                <w:lang w:val="ru-RU"/>
              </w:rPr>
            </w:pPr>
            <w:r w:rsidRPr="000069F6">
              <w:rPr>
                <w:sz w:val="24"/>
                <w:szCs w:val="24"/>
              </w:rPr>
              <w:t>7</w:t>
            </w:r>
            <w:r w:rsidR="00721F21">
              <w:rPr>
                <w:sz w:val="24"/>
                <w:szCs w:val="24"/>
                <w:lang w:val="ru-RU"/>
              </w:rPr>
              <w:t>/4</w:t>
            </w:r>
          </w:p>
        </w:tc>
        <w:tc>
          <w:tcPr>
            <w:tcW w:w="455" w:type="pct"/>
            <w:shd w:val="clear" w:color="auto" w:fill="auto"/>
          </w:tcPr>
          <w:p w14:paraId="09C483AF" w14:textId="1BFF0E93"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52FC8253" w14:textId="17B58855"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3C209B5F" w14:textId="3B8BFE1C"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49F55098" w14:textId="3B1AFD46"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w:t>
            </w:r>
            <w:r w:rsidR="008D7205">
              <w:rPr>
                <w:sz w:val="24"/>
                <w:szCs w:val="20"/>
                <w:lang w:val="ru-RU"/>
              </w:rPr>
              <w:t xml:space="preserve">решение </w:t>
            </w:r>
            <w:r w:rsidR="008D7205" w:rsidRPr="00D14403">
              <w:rPr>
                <w:sz w:val="24"/>
                <w:szCs w:val="20"/>
              </w:rPr>
              <w:t>ситуационных задач</w:t>
            </w:r>
          </w:p>
        </w:tc>
      </w:tr>
      <w:tr w:rsidR="005E1823" w:rsidRPr="000069F6" w14:paraId="28A565F1" w14:textId="77777777" w:rsidTr="005E1823">
        <w:trPr>
          <w:trHeight w:val="1247"/>
        </w:trPr>
        <w:tc>
          <w:tcPr>
            <w:tcW w:w="262" w:type="pct"/>
            <w:shd w:val="clear" w:color="auto" w:fill="auto"/>
          </w:tcPr>
          <w:p w14:paraId="2149FED4" w14:textId="54F23888" w:rsidR="008D7205" w:rsidRPr="000069F6" w:rsidRDefault="008D7205" w:rsidP="008D7205">
            <w:pPr>
              <w:pStyle w:val="25"/>
              <w:spacing w:before="0" w:after="0" w:line="240" w:lineRule="auto"/>
              <w:rPr>
                <w:sz w:val="24"/>
                <w:szCs w:val="24"/>
              </w:rPr>
            </w:pPr>
            <w:r w:rsidRPr="000069F6">
              <w:rPr>
                <w:sz w:val="24"/>
                <w:szCs w:val="24"/>
              </w:rPr>
              <w:t>6</w:t>
            </w:r>
          </w:p>
        </w:tc>
        <w:tc>
          <w:tcPr>
            <w:tcW w:w="1103" w:type="pct"/>
            <w:shd w:val="clear" w:color="auto" w:fill="auto"/>
          </w:tcPr>
          <w:p w14:paraId="2EC1BE31" w14:textId="77777777" w:rsidR="008D7205" w:rsidRPr="000069F6" w:rsidRDefault="008D7205" w:rsidP="008D7205">
            <w:pPr>
              <w:pStyle w:val="25"/>
              <w:spacing w:before="0" w:after="0" w:line="240" w:lineRule="auto"/>
              <w:rPr>
                <w:sz w:val="24"/>
                <w:szCs w:val="24"/>
              </w:rPr>
            </w:pPr>
            <w:r w:rsidRPr="000069F6">
              <w:rPr>
                <w:sz w:val="24"/>
                <w:szCs w:val="24"/>
              </w:rPr>
              <w:t>Юридическое сопровождение PR – процессов, GR-проектов</w:t>
            </w:r>
          </w:p>
        </w:tc>
        <w:tc>
          <w:tcPr>
            <w:tcW w:w="519" w:type="pct"/>
            <w:shd w:val="clear" w:color="auto" w:fill="auto"/>
          </w:tcPr>
          <w:p w14:paraId="59AA39F6" w14:textId="139A7389" w:rsidR="008D7205" w:rsidRPr="00C91579" w:rsidRDefault="008D7205" w:rsidP="008D7205">
            <w:pPr>
              <w:pStyle w:val="25"/>
              <w:spacing w:before="0" w:after="0" w:line="240" w:lineRule="auto"/>
              <w:jc w:val="center"/>
              <w:rPr>
                <w:sz w:val="24"/>
                <w:szCs w:val="24"/>
                <w:lang w:val="ru-RU"/>
              </w:rPr>
            </w:pPr>
            <w:r w:rsidRPr="000069F6">
              <w:rPr>
                <w:sz w:val="24"/>
                <w:szCs w:val="24"/>
              </w:rPr>
              <w:t>18</w:t>
            </w:r>
            <w:r w:rsidR="00C91579">
              <w:rPr>
                <w:sz w:val="24"/>
                <w:szCs w:val="24"/>
                <w:lang w:val="ru-RU"/>
              </w:rPr>
              <w:t>/17</w:t>
            </w:r>
          </w:p>
        </w:tc>
        <w:tc>
          <w:tcPr>
            <w:tcW w:w="389" w:type="pct"/>
            <w:shd w:val="clear" w:color="auto" w:fill="auto"/>
          </w:tcPr>
          <w:p w14:paraId="727E7C3D" w14:textId="24CC309D" w:rsidR="008D7205" w:rsidRPr="00C91579" w:rsidRDefault="008D7205" w:rsidP="008D7205">
            <w:pPr>
              <w:pStyle w:val="25"/>
              <w:spacing w:before="0" w:after="0" w:line="240" w:lineRule="auto"/>
              <w:jc w:val="center"/>
              <w:rPr>
                <w:sz w:val="24"/>
                <w:szCs w:val="24"/>
                <w:lang w:val="ru-RU"/>
              </w:rPr>
            </w:pPr>
            <w:r w:rsidRPr="000069F6">
              <w:rPr>
                <w:sz w:val="24"/>
                <w:szCs w:val="24"/>
              </w:rPr>
              <w:t>6</w:t>
            </w:r>
            <w:r w:rsidR="00C91579">
              <w:rPr>
                <w:sz w:val="24"/>
                <w:szCs w:val="24"/>
                <w:lang w:val="ru-RU"/>
              </w:rPr>
              <w:t>/4</w:t>
            </w:r>
          </w:p>
        </w:tc>
        <w:tc>
          <w:tcPr>
            <w:tcW w:w="455" w:type="pct"/>
            <w:shd w:val="clear" w:color="auto" w:fill="auto"/>
          </w:tcPr>
          <w:p w14:paraId="7971233F" w14:textId="5A61A980"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04622818" w14:textId="54275565"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4A8CC1A" w14:textId="5AA2BAE1"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AAAE1CE" w14:textId="530E245D" w:rsidR="008D7205" w:rsidRPr="004C388F" w:rsidRDefault="004C388F" w:rsidP="008D7205">
            <w:pPr>
              <w:pStyle w:val="25"/>
              <w:spacing w:before="0" w:after="0" w:line="240" w:lineRule="auto"/>
              <w:jc w:val="center"/>
              <w:rPr>
                <w:sz w:val="24"/>
                <w:szCs w:val="24"/>
                <w:lang w:val="ru-RU"/>
              </w:rPr>
            </w:pPr>
            <w:r>
              <w:rPr>
                <w:sz w:val="24"/>
                <w:szCs w:val="20"/>
                <w:lang w:val="ru-RU"/>
              </w:rPr>
              <w:t>Д</w:t>
            </w:r>
            <w:proofErr w:type="spellStart"/>
            <w:r w:rsidR="008D7205" w:rsidRPr="00D14403">
              <w:rPr>
                <w:sz w:val="24"/>
                <w:szCs w:val="20"/>
              </w:rPr>
              <w:t>искуссии</w:t>
            </w:r>
            <w:proofErr w:type="spellEnd"/>
            <w:r>
              <w:rPr>
                <w:sz w:val="24"/>
                <w:szCs w:val="20"/>
                <w:lang w:val="ru-RU"/>
              </w:rPr>
              <w:t xml:space="preserve">, решение </w:t>
            </w:r>
            <w:r w:rsidRPr="00D14403">
              <w:rPr>
                <w:sz w:val="24"/>
                <w:szCs w:val="20"/>
              </w:rPr>
              <w:t>ситуационных задач</w:t>
            </w:r>
            <w:r>
              <w:rPr>
                <w:sz w:val="24"/>
                <w:szCs w:val="20"/>
                <w:lang w:val="ru-RU"/>
              </w:rPr>
              <w:t>,</w:t>
            </w:r>
            <w:r w:rsidRPr="00D14403">
              <w:rPr>
                <w:sz w:val="24"/>
                <w:szCs w:val="20"/>
              </w:rPr>
              <w:t xml:space="preserve"> рассмотрение </w:t>
            </w:r>
            <w:r>
              <w:rPr>
                <w:sz w:val="24"/>
                <w:szCs w:val="20"/>
                <w:lang w:val="ru-RU"/>
              </w:rPr>
              <w:t xml:space="preserve">материалов </w:t>
            </w:r>
            <w:proofErr w:type="spellStart"/>
            <w:r w:rsidRPr="00D14403">
              <w:rPr>
                <w:sz w:val="24"/>
                <w:szCs w:val="20"/>
              </w:rPr>
              <w:t>судебн</w:t>
            </w:r>
            <w:proofErr w:type="spellEnd"/>
            <w:r>
              <w:rPr>
                <w:sz w:val="24"/>
                <w:szCs w:val="20"/>
                <w:lang w:val="ru-RU"/>
              </w:rPr>
              <w:t>ой</w:t>
            </w:r>
            <w:r w:rsidRPr="00D14403">
              <w:rPr>
                <w:sz w:val="24"/>
                <w:szCs w:val="20"/>
              </w:rPr>
              <w:t xml:space="preserve"> практик</w:t>
            </w:r>
            <w:r>
              <w:rPr>
                <w:sz w:val="24"/>
                <w:szCs w:val="20"/>
                <w:lang w:val="ru-RU"/>
              </w:rPr>
              <w:t>и</w:t>
            </w:r>
          </w:p>
        </w:tc>
      </w:tr>
      <w:tr w:rsidR="005E1823" w:rsidRPr="000069F6" w14:paraId="2ABD8678" w14:textId="77777777" w:rsidTr="005E1823">
        <w:trPr>
          <w:trHeight w:val="1534"/>
        </w:trPr>
        <w:tc>
          <w:tcPr>
            <w:tcW w:w="262" w:type="pct"/>
            <w:shd w:val="clear" w:color="auto" w:fill="auto"/>
          </w:tcPr>
          <w:p w14:paraId="6C449AAD" w14:textId="6B6FAD2B" w:rsidR="008D7205" w:rsidRPr="000069F6" w:rsidRDefault="008D7205" w:rsidP="008D7205">
            <w:pPr>
              <w:pStyle w:val="25"/>
              <w:spacing w:before="0" w:after="0" w:line="240" w:lineRule="auto"/>
              <w:rPr>
                <w:sz w:val="24"/>
                <w:szCs w:val="24"/>
              </w:rPr>
            </w:pPr>
            <w:r w:rsidRPr="000069F6">
              <w:rPr>
                <w:sz w:val="24"/>
                <w:szCs w:val="24"/>
              </w:rPr>
              <w:t>7</w:t>
            </w:r>
          </w:p>
        </w:tc>
        <w:tc>
          <w:tcPr>
            <w:tcW w:w="1103" w:type="pct"/>
            <w:shd w:val="clear" w:color="auto" w:fill="auto"/>
          </w:tcPr>
          <w:p w14:paraId="1EEECDAB" w14:textId="77777777" w:rsidR="008D7205" w:rsidRPr="000069F6" w:rsidRDefault="008D7205" w:rsidP="008D7205">
            <w:pPr>
              <w:pStyle w:val="25"/>
              <w:spacing w:before="0" w:after="0" w:line="240" w:lineRule="auto"/>
              <w:rPr>
                <w:sz w:val="24"/>
                <w:szCs w:val="24"/>
              </w:rPr>
            </w:pPr>
            <w:r w:rsidRPr="000069F6">
              <w:rPr>
                <w:sz w:val="24"/>
                <w:szCs w:val="24"/>
              </w:rPr>
              <w:t>Правовые формы защиты прав и законных интересов в сфере PR и GR – деятельности</w:t>
            </w:r>
          </w:p>
        </w:tc>
        <w:tc>
          <w:tcPr>
            <w:tcW w:w="519" w:type="pct"/>
            <w:shd w:val="clear" w:color="auto" w:fill="auto"/>
          </w:tcPr>
          <w:p w14:paraId="4A54E579" w14:textId="1B1FCCF8" w:rsidR="008D7205" w:rsidRPr="00672849" w:rsidRDefault="008D7205" w:rsidP="008D7205">
            <w:pPr>
              <w:pStyle w:val="25"/>
              <w:spacing w:before="0" w:after="0" w:line="240" w:lineRule="auto"/>
              <w:jc w:val="center"/>
              <w:rPr>
                <w:sz w:val="24"/>
                <w:szCs w:val="24"/>
                <w:lang w:val="ru-RU"/>
              </w:rPr>
            </w:pPr>
            <w:r w:rsidRPr="000069F6">
              <w:rPr>
                <w:sz w:val="24"/>
                <w:szCs w:val="24"/>
              </w:rPr>
              <w:t>17</w:t>
            </w:r>
            <w:r w:rsidR="00672849">
              <w:rPr>
                <w:sz w:val="24"/>
                <w:szCs w:val="24"/>
                <w:lang w:val="ru-RU"/>
              </w:rPr>
              <w:t>/17</w:t>
            </w:r>
          </w:p>
        </w:tc>
        <w:tc>
          <w:tcPr>
            <w:tcW w:w="389" w:type="pct"/>
            <w:shd w:val="clear" w:color="auto" w:fill="auto"/>
          </w:tcPr>
          <w:p w14:paraId="35F43052" w14:textId="77FC76F2"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73EE79B3" w14:textId="62D4A0EF"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1EBFC5E9" w14:textId="24678FCB"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3E18351D" w14:textId="7D851051" w:rsidR="008D7205" w:rsidRPr="008330FB" w:rsidRDefault="008D7205" w:rsidP="008D7205">
            <w:pPr>
              <w:pStyle w:val="25"/>
              <w:spacing w:before="0" w:after="0" w:line="240" w:lineRule="auto"/>
              <w:jc w:val="center"/>
              <w:rPr>
                <w:sz w:val="24"/>
                <w:szCs w:val="24"/>
                <w:lang w:val="ru-RU"/>
              </w:rPr>
            </w:pPr>
            <w:r w:rsidRPr="000069F6">
              <w:rPr>
                <w:sz w:val="24"/>
                <w:szCs w:val="24"/>
              </w:rPr>
              <w:t>11</w:t>
            </w:r>
            <w:r w:rsidR="008330FB">
              <w:rPr>
                <w:sz w:val="24"/>
                <w:szCs w:val="24"/>
                <w:lang w:val="ru-RU"/>
              </w:rPr>
              <w:t>/13</w:t>
            </w:r>
          </w:p>
        </w:tc>
        <w:tc>
          <w:tcPr>
            <w:tcW w:w="1102" w:type="pct"/>
            <w:shd w:val="clear" w:color="auto" w:fill="auto"/>
          </w:tcPr>
          <w:p w14:paraId="41BA7F96" w14:textId="2DC872F4"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решение ситуационных задач</w:t>
            </w:r>
            <w:r>
              <w:rPr>
                <w:sz w:val="24"/>
                <w:szCs w:val="20"/>
                <w:lang w:val="ru-RU"/>
              </w:rPr>
              <w:t>,</w:t>
            </w:r>
            <w:r w:rsidR="008D7205" w:rsidRPr="00D14403">
              <w:rPr>
                <w:sz w:val="24"/>
                <w:szCs w:val="20"/>
              </w:rPr>
              <w:t xml:space="preserve"> </w:t>
            </w:r>
            <w:r w:rsidRPr="00D14403">
              <w:rPr>
                <w:sz w:val="24"/>
                <w:szCs w:val="20"/>
              </w:rPr>
              <w:t xml:space="preserve">рассмотрение </w:t>
            </w:r>
            <w:r>
              <w:rPr>
                <w:sz w:val="24"/>
                <w:szCs w:val="20"/>
                <w:lang w:val="ru-RU"/>
              </w:rPr>
              <w:t xml:space="preserve">материалов </w:t>
            </w:r>
            <w:proofErr w:type="spellStart"/>
            <w:r w:rsidRPr="00D14403">
              <w:rPr>
                <w:sz w:val="24"/>
                <w:szCs w:val="20"/>
              </w:rPr>
              <w:t>судебн</w:t>
            </w:r>
            <w:proofErr w:type="spellEnd"/>
            <w:r>
              <w:rPr>
                <w:sz w:val="24"/>
                <w:szCs w:val="20"/>
                <w:lang w:val="ru-RU"/>
              </w:rPr>
              <w:t>ой</w:t>
            </w:r>
            <w:r w:rsidRPr="00D14403">
              <w:rPr>
                <w:sz w:val="24"/>
                <w:szCs w:val="20"/>
              </w:rPr>
              <w:t xml:space="preserve"> практик</w:t>
            </w:r>
            <w:r>
              <w:rPr>
                <w:sz w:val="24"/>
                <w:szCs w:val="20"/>
                <w:lang w:val="ru-RU"/>
              </w:rPr>
              <w:t>и</w:t>
            </w:r>
          </w:p>
        </w:tc>
      </w:tr>
      <w:tr w:rsidR="005E1823" w:rsidRPr="008D7205" w14:paraId="751EEF06" w14:textId="77777777" w:rsidTr="0006197C">
        <w:trPr>
          <w:trHeight w:val="1749"/>
        </w:trPr>
        <w:tc>
          <w:tcPr>
            <w:tcW w:w="262" w:type="pct"/>
            <w:shd w:val="clear" w:color="auto" w:fill="auto"/>
          </w:tcPr>
          <w:p w14:paraId="43DC6F6D" w14:textId="36533CD0" w:rsidR="008D7205" w:rsidRPr="000069F6" w:rsidRDefault="008D7205" w:rsidP="008D7205">
            <w:pPr>
              <w:pStyle w:val="25"/>
              <w:spacing w:before="0" w:after="0" w:line="240" w:lineRule="auto"/>
              <w:rPr>
                <w:sz w:val="24"/>
                <w:szCs w:val="24"/>
              </w:rPr>
            </w:pPr>
            <w:r w:rsidRPr="000069F6">
              <w:rPr>
                <w:sz w:val="24"/>
                <w:szCs w:val="24"/>
              </w:rPr>
              <w:t>8</w:t>
            </w:r>
          </w:p>
        </w:tc>
        <w:tc>
          <w:tcPr>
            <w:tcW w:w="1103" w:type="pct"/>
            <w:shd w:val="clear" w:color="auto" w:fill="auto"/>
          </w:tcPr>
          <w:p w14:paraId="7AAB8D86" w14:textId="77777777" w:rsidR="008D7205" w:rsidRPr="000069F6" w:rsidRDefault="008D7205" w:rsidP="008D7205">
            <w:pPr>
              <w:pStyle w:val="25"/>
              <w:spacing w:before="0" w:after="0" w:line="240" w:lineRule="auto"/>
              <w:rPr>
                <w:sz w:val="24"/>
                <w:szCs w:val="24"/>
              </w:rPr>
            </w:pPr>
            <w:r w:rsidRPr="000069F6">
              <w:rPr>
                <w:sz w:val="24"/>
                <w:szCs w:val="24"/>
              </w:rPr>
              <w:t>Труд, государство, бизнес: правовые вопросы взаимодействия</w:t>
            </w:r>
          </w:p>
        </w:tc>
        <w:tc>
          <w:tcPr>
            <w:tcW w:w="519" w:type="pct"/>
            <w:shd w:val="clear" w:color="auto" w:fill="auto"/>
          </w:tcPr>
          <w:p w14:paraId="22614139" w14:textId="0085D646" w:rsidR="008D7205" w:rsidRPr="00672849" w:rsidRDefault="008D7205" w:rsidP="008D7205">
            <w:pPr>
              <w:pStyle w:val="25"/>
              <w:spacing w:before="0" w:after="0" w:line="240" w:lineRule="auto"/>
              <w:jc w:val="center"/>
              <w:rPr>
                <w:sz w:val="24"/>
                <w:szCs w:val="24"/>
                <w:lang w:val="ru-RU"/>
              </w:rPr>
            </w:pPr>
            <w:r w:rsidRPr="000069F6">
              <w:rPr>
                <w:sz w:val="24"/>
                <w:szCs w:val="24"/>
              </w:rPr>
              <w:t>16</w:t>
            </w:r>
            <w:r w:rsidR="00672849">
              <w:rPr>
                <w:sz w:val="24"/>
                <w:szCs w:val="24"/>
                <w:lang w:val="ru-RU"/>
              </w:rPr>
              <w:t>/17</w:t>
            </w:r>
          </w:p>
        </w:tc>
        <w:tc>
          <w:tcPr>
            <w:tcW w:w="389" w:type="pct"/>
            <w:shd w:val="clear" w:color="auto" w:fill="auto"/>
          </w:tcPr>
          <w:p w14:paraId="080FDEC8" w14:textId="13E9D9F6"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63E26589" w14:textId="2A1B96AC"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7F5E3286" w14:textId="1FBC9286"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5BC54540" w14:textId="40D980B2" w:rsidR="008D7205" w:rsidRPr="008330FB" w:rsidRDefault="008D7205" w:rsidP="008D7205">
            <w:pPr>
              <w:pStyle w:val="25"/>
              <w:spacing w:before="0" w:after="0" w:line="240" w:lineRule="auto"/>
              <w:jc w:val="center"/>
              <w:rPr>
                <w:sz w:val="24"/>
                <w:szCs w:val="24"/>
                <w:lang w:val="ru-RU"/>
              </w:rPr>
            </w:pPr>
            <w:r w:rsidRPr="000069F6">
              <w:rPr>
                <w:sz w:val="24"/>
                <w:szCs w:val="24"/>
              </w:rPr>
              <w:t>10</w:t>
            </w:r>
            <w:r w:rsidR="008330FB">
              <w:rPr>
                <w:sz w:val="24"/>
                <w:szCs w:val="24"/>
                <w:lang w:val="ru-RU"/>
              </w:rPr>
              <w:t>/13</w:t>
            </w:r>
          </w:p>
        </w:tc>
        <w:tc>
          <w:tcPr>
            <w:tcW w:w="1102" w:type="pct"/>
            <w:shd w:val="clear" w:color="auto" w:fill="auto"/>
          </w:tcPr>
          <w:p w14:paraId="39FE8AC8" w14:textId="139433ED"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рассмотрение </w:t>
            </w:r>
            <w:r w:rsidR="008D7205">
              <w:rPr>
                <w:sz w:val="24"/>
                <w:szCs w:val="20"/>
                <w:lang w:val="ru-RU"/>
              </w:rPr>
              <w:t xml:space="preserve">материалов </w:t>
            </w:r>
            <w:proofErr w:type="spellStart"/>
            <w:r w:rsidR="008D7205" w:rsidRPr="00D14403">
              <w:rPr>
                <w:sz w:val="24"/>
                <w:szCs w:val="20"/>
              </w:rPr>
              <w:t>судебн</w:t>
            </w:r>
            <w:proofErr w:type="spellEnd"/>
            <w:r w:rsidR="008D7205">
              <w:rPr>
                <w:sz w:val="24"/>
                <w:szCs w:val="20"/>
                <w:lang w:val="ru-RU"/>
              </w:rPr>
              <w:t>ой</w:t>
            </w:r>
            <w:r w:rsidR="008D7205" w:rsidRPr="00D14403">
              <w:rPr>
                <w:sz w:val="24"/>
                <w:szCs w:val="20"/>
              </w:rPr>
              <w:t xml:space="preserve"> практик</w:t>
            </w:r>
            <w:r w:rsidR="008D7205">
              <w:rPr>
                <w:sz w:val="24"/>
                <w:szCs w:val="20"/>
                <w:lang w:val="ru-RU"/>
              </w:rPr>
              <w:t>и</w:t>
            </w:r>
            <w:r w:rsidR="008D7205" w:rsidRPr="00D14403">
              <w:rPr>
                <w:sz w:val="24"/>
                <w:szCs w:val="20"/>
              </w:rPr>
              <w:t xml:space="preserve"> </w:t>
            </w:r>
          </w:p>
        </w:tc>
      </w:tr>
      <w:tr w:rsidR="005E1823" w:rsidRPr="000069F6" w14:paraId="7F171D62" w14:textId="77777777" w:rsidTr="0006197C">
        <w:trPr>
          <w:trHeight w:val="918"/>
        </w:trPr>
        <w:tc>
          <w:tcPr>
            <w:tcW w:w="1365" w:type="pct"/>
            <w:gridSpan w:val="2"/>
            <w:shd w:val="clear" w:color="auto" w:fill="auto"/>
          </w:tcPr>
          <w:p w14:paraId="195115A6" w14:textId="77777777" w:rsidR="001A0879" w:rsidRPr="000069F6" w:rsidRDefault="001A0879" w:rsidP="000069F6">
            <w:pPr>
              <w:pStyle w:val="25"/>
              <w:spacing w:before="0" w:after="0" w:line="240" w:lineRule="auto"/>
              <w:rPr>
                <w:b/>
                <w:bCs/>
                <w:sz w:val="24"/>
                <w:szCs w:val="24"/>
              </w:rPr>
            </w:pPr>
            <w:r w:rsidRPr="000069F6">
              <w:rPr>
                <w:b/>
                <w:bCs/>
                <w:sz w:val="24"/>
                <w:szCs w:val="24"/>
              </w:rPr>
              <w:t xml:space="preserve">В целом по дисциплине </w:t>
            </w:r>
          </w:p>
        </w:tc>
        <w:tc>
          <w:tcPr>
            <w:tcW w:w="519" w:type="pct"/>
            <w:shd w:val="clear" w:color="auto" w:fill="auto"/>
          </w:tcPr>
          <w:p w14:paraId="56B83B26" w14:textId="6E23D345" w:rsidR="001A0879" w:rsidRPr="000069F6" w:rsidRDefault="001A0879" w:rsidP="008D7205">
            <w:pPr>
              <w:pStyle w:val="25"/>
              <w:spacing w:before="0" w:after="0" w:line="240" w:lineRule="auto"/>
              <w:jc w:val="center"/>
              <w:rPr>
                <w:b/>
                <w:bCs/>
                <w:sz w:val="24"/>
                <w:szCs w:val="24"/>
              </w:rPr>
            </w:pPr>
            <w:r w:rsidRPr="000069F6">
              <w:rPr>
                <w:b/>
                <w:bCs/>
                <w:sz w:val="24"/>
                <w:szCs w:val="24"/>
              </w:rPr>
              <w:t>144</w:t>
            </w:r>
          </w:p>
        </w:tc>
        <w:tc>
          <w:tcPr>
            <w:tcW w:w="389" w:type="pct"/>
            <w:shd w:val="clear" w:color="auto" w:fill="auto"/>
          </w:tcPr>
          <w:p w14:paraId="74C20355" w14:textId="20723E76"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50</w:t>
            </w:r>
            <w:r w:rsidR="008212B8">
              <w:rPr>
                <w:b/>
                <w:bCs/>
                <w:sz w:val="24"/>
                <w:szCs w:val="24"/>
                <w:lang w:val="ru-RU"/>
              </w:rPr>
              <w:t>/34</w:t>
            </w:r>
          </w:p>
        </w:tc>
        <w:tc>
          <w:tcPr>
            <w:tcW w:w="455" w:type="pct"/>
            <w:shd w:val="clear" w:color="auto" w:fill="auto"/>
          </w:tcPr>
          <w:p w14:paraId="5206CE9C" w14:textId="309330BA"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16</w:t>
            </w:r>
            <w:r w:rsidR="008212B8">
              <w:rPr>
                <w:b/>
                <w:bCs/>
                <w:sz w:val="24"/>
                <w:szCs w:val="24"/>
                <w:lang w:val="ru-RU"/>
              </w:rPr>
              <w:t>/16</w:t>
            </w:r>
          </w:p>
        </w:tc>
        <w:tc>
          <w:tcPr>
            <w:tcW w:w="650" w:type="pct"/>
            <w:shd w:val="clear" w:color="auto" w:fill="auto"/>
          </w:tcPr>
          <w:p w14:paraId="6A3124E4" w14:textId="094C77CD"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34</w:t>
            </w:r>
            <w:r w:rsidR="008212B8">
              <w:rPr>
                <w:b/>
                <w:bCs/>
                <w:sz w:val="24"/>
                <w:szCs w:val="24"/>
                <w:lang w:val="ru-RU"/>
              </w:rPr>
              <w:t>/18</w:t>
            </w:r>
          </w:p>
        </w:tc>
        <w:tc>
          <w:tcPr>
            <w:tcW w:w="520" w:type="pct"/>
            <w:shd w:val="clear" w:color="auto" w:fill="auto"/>
          </w:tcPr>
          <w:p w14:paraId="7A612015" w14:textId="2F33B22E"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94</w:t>
            </w:r>
            <w:r w:rsidR="008212B8">
              <w:rPr>
                <w:b/>
                <w:bCs/>
                <w:sz w:val="24"/>
                <w:szCs w:val="24"/>
                <w:lang w:val="ru-RU"/>
              </w:rPr>
              <w:t>/110</w:t>
            </w:r>
          </w:p>
        </w:tc>
        <w:tc>
          <w:tcPr>
            <w:tcW w:w="1102" w:type="pct"/>
            <w:shd w:val="clear" w:color="auto" w:fill="auto"/>
          </w:tcPr>
          <w:p w14:paraId="7B18BCFD" w14:textId="4FA36BFD" w:rsidR="001A0879" w:rsidRPr="000069F6" w:rsidRDefault="000069F6" w:rsidP="008D7205">
            <w:pPr>
              <w:pStyle w:val="25"/>
              <w:spacing w:before="0" w:after="0" w:line="240" w:lineRule="auto"/>
              <w:jc w:val="center"/>
              <w:rPr>
                <w:b/>
                <w:bCs/>
                <w:color w:val="FF0000"/>
                <w:sz w:val="24"/>
                <w:szCs w:val="24"/>
                <w:lang w:val="ru-RU"/>
              </w:rPr>
            </w:pPr>
            <w:r w:rsidRPr="000069F6">
              <w:rPr>
                <w:b/>
                <w:bCs/>
                <w:color w:val="000000" w:themeColor="text1"/>
                <w:sz w:val="24"/>
                <w:szCs w:val="24"/>
                <w:lang w:val="ru-RU"/>
              </w:rPr>
              <w:t>Контрольная работа</w:t>
            </w:r>
          </w:p>
        </w:tc>
      </w:tr>
      <w:tr w:rsidR="005E1823" w:rsidRPr="000069F6" w14:paraId="0FE80782" w14:textId="77777777" w:rsidTr="0006197C">
        <w:trPr>
          <w:trHeight w:val="1072"/>
        </w:trPr>
        <w:tc>
          <w:tcPr>
            <w:tcW w:w="1365" w:type="pct"/>
            <w:gridSpan w:val="2"/>
            <w:shd w:val="clear" w:color="auto" w:fill="auto"/>
          </w:tcPr>
          <w:p w14:paraId="541E6F06" w14:textId="3042572C" w:rsidR="001A0879" w:rsidRPr="0002730E" w:rsidRDefault="001A0879" w:rsidP="000069F6">
            <w:pPr>
              <w:pStyle w:val="25"/>
              <w:spacing w:before="0" w:after="0" w:line="240" w:lineRule="auto"/>
              <w:rPr>
                <w:b/>
                <w:bCs/>
                <w:sz w:val="24"/>
                <w:szCs w:val="24"/>
                <w:lang w:val="ru-RU"/>
              </w:rPr>
            </w:pPr>
            <w:r w:rsidRPr="0002730E">
              <w:rPr>
                <w:b/>
                <w:bCs/>
                <w:sz w:val="24"/>
                <w:szCs w:val="24"/>
                <w:lang w:val="ru-RU"/>
              </w:rPr>
              <w:lastRenderedPageBreak/>
              <w:t>Итого в %</w:t>
            </w:r>
          </w:p>
        </w:tc>
        <w:tc>
          <w:tcPr>
            <w:tcW w:w="519" w:type="pct"/>
            <w:shd w:val="clear" w:color="auto" w:fill="auto"/>
          </w:tcPr>
          <w:p w14:paraId="2E961C9C" w14:textId="77777777" w:rsidR="001A0879" w:rsidRPr="0002730E" w:rsidRDefault="001A0879" w:rsidP="008D7205">
            <w:pPr>
              <w:pStyle w:val="25"/>
              <w:spacing w:before="0" w:after="0" w:line="240" w:lineRule="auto"/>
              <w:jc w:val="center"/>
              <w:rPr>
                <w:b/>
                <w:bCs/>
                <w:sz w:val="24"/>
                <w:szCs w:val="24"/>
              </w:rPr>
            </w:pPr>
          </w:p>
        </w:tc>
        <w:tc>
          <w:tcPr>
            <w:tcW w:w="389" w:type="pct"/>
            <w:shd w:val="clear" w:color="auto" w:fill="auto"/>
          </w:tcPr>
          <w:p w14:paraId="4FD467EF" w14:textId="1E8A7AF9" w:rsidR="001A0879" w:rsidRPr="0002730E" w:rsidRDefault="008D7205" w:rsidP="008D7205">
            <w:pPr>
              <w:pStyle w:val="25"/>
              <w:spacing w:before="0" w:after="0" w:line="240" w:lineRule="auto"/>
              <w:jc w:val="center"/>
              <w:rPr>
                <w:b/>
                <w:bCs/>
                <w:sz w:val="24"/>
                <w:szCs w:val="24"/>
                <w:lang w:val="ru-RU"/>
              </w:rPr>
            </w:pPr>
            <w:r w:rsidRPr="0002730E">
              <w:rPr>
                <w:b/>
                <w:bCs/>
                <w:sz w:val="24"/>
                <w:szCs w:val="24"/>
                <w:lang w:val="ru-RU"/>
              </w:rPr>
              <w:t>35</w:t>
            </w:r>
            <w:r w:rsidR="008212B8" w:rsidRPr="0002730E">
              <w:rPr>
                <w:b/>
                <w:bCs/>
                <w:sz w:val="24"/>
                <w:szCs w:val="24"/>
                <w:lang w:val="ru-RU"/>
              </w:rPr>
              <w:t>/</w:t>
            </w:r>
            <w:r w:rsidR="008330FB" w:rsidRPr="0002730E">
              <w:rPr>
                <w:b/>
                <w:bCs/>
                <w:sz w:val="24"/>
                <w:szCs w:val="24"/>
                <w:lang w:val="ru-RU"/>
              </w:rPr>
              <w:t>22</w:t>
            </w:r>
          </w:p>
        </w:tc>
        <w:tc>
          <w:tcPr>
            <w:tcW w:w="455" w:type="pct"/>
            <w:shd w:val="clear" w:color="auto" w:fill="auto"/>
          </w:tcPr>
          <w:p w14:paraId="22A41ECE" w14:textId="0C2B010E"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32</w:t>
            </w:r>
            <w:r w:rsidR="008212B8" w:rsidRPr="0002730E">
              <w:rPr>
                <w:b/>
                <w:bCs/>
                <w:sz w:val="24"/>
                <w:szCs w:val="24"/>
                <w:lang w:val="ru-RU"/>
              </w:rPr>
              <w:t>/</w:t>
            </w:r>
            <w:r w:rsidR="005E1823">
              <w:rPr>
                <w:b/>
                <w:bCs/>
                <w:sz w:val="24"/>
                <w:szCs w:val="24"/>
                <w:lang w:val="ru-RU"/>
              </w:rPr>
              <w:t>47</w:t>
            </w:r>
          </w:p>
        </w:tc>
        <w:tc>
          <w:tcPr>
            <w:tcW w:w="650" w:type="pct"/>
            <w:shd w:val="clear" w:color="auto" w:fill="auto"/>
          </w:tcPr>
          <w:p w14:paraId="0D3E9CA8" w14:textId="3C85E870"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68</w:t>
            </w:r>
            <w:r w:rsidR="008212B8" w:rsidRPr="0002730E">
              <w:rPr>
                <w:b/>
                <w:bCs/>
                <w:sz w:val="24"/>
                <w:szCs w:val="24"/>
                <w:lang w:val="ru-RU"/>
              </w:rPr>
              <w:t>/</w:t>
            </w:r>
            <w:r w:rsidR="008330FB" w:rsidRPr="0002730E">
              <w:rPr>
                <w:b/>
                <w:bCs/>
                <w:sz w:val="24"/>
                <w:szCs w:val="24"/>
                <w:lang w:val="ru-RU"/>
              </w:rPr>
              <w:t>5</w:t>
            </w:r>
            <w:r w:rsidR="005E1823">
              <w:rPr>
                <w:b/>
                <w:bCs/>
                <w:sz w:val="24"/>
                <w:szCs w:val="24"/>
                <w:lang w:val="ru-RU"/>
              </w:rPr>
              <w:t>3</w:t>
            </w:r>
          </w:p>
        </w:tc>
        <w:tc>
          <w:tcPr>
            <w:tcW w:w="520" w:type="pct"/>
            <w:shd w:val="clear" w:color="auto" w:fill="auto"/>
          </w:tcPr>
          <w:p w14:paraId="360C8803" w14:textId="2C4DEE55" w:rsidR="001A0879" w:rsidRPr="008D7205" w:rsidRDefault="008D7205" w:rsidP="008D7205">
            <w:pPr>
              <w:pStyle w:val="25"/>
              <w:spacing w:before="0" w:after="0" w:line="240" w:lineRule="auto"/>
              <w:jc w:val="center"/>
              <w:rPr>
                <w:b/>
                <w:bCs/>
                <w:sz w:val="24"/>
                <w:szCs w:val="24"/>
                <w:lang w:val="ru-RU"/>
              </w:rPr>
            </w:pPr>
            <w:r w:rsidRPr="0002730E">
              <w:rPr>
                <w:b/>
                <w:bCs/>
                <w:sz w:val="24"/>
                <w:szCs w:val="24"/>
                <w:lang w:val="ru-RU"/>
              </w:rPr>
              <w:t>65</w:t>
            </w:r>
            <w:r w:rsidR="008212B8" w:rsidRPr="0002730E">
              <w:rPr>
                <w:b/>
                <w:bCs/>
                <w:sz w:val="24"/>
                <w:szCs w:val="24"/>
                <w:lang w:val="ru-RU"/>
              </w:rPr>
              <w:t>/</w:t>
            </w:r>
            <w:r w:rsidR="008330FB" w:rsidRPr="0002730E">
              <w:rPr>
                <w:b/>
                <w:bCs/>
                <w:sz w:val="24"/>
                <w:szCs w:val="24"/>
                <w:lang w:val="ru-RU"/>
              </w:rPr>
              <w:t>78</w:t>
            </w:r>
          </w:p>
        </w:tc>
        <w:tc>
          <w:tcPr>
            <w:tcW w:w="1102" w:type="pct"/>
            <w:shd w:val="clear" w:color="auto" w:fill="auto"/>
          </w:tcPr>
          <w:p w14:paraId="19CAB0A9" w14:textId="77777777" w:rsidR="001A0879" w:rsidRPr="000069F6" w:rsidRDefault="001A0879" w:rsidP="008D7205">
            <w:pPr>
              <w:pStyle w:val="25"/>
              <w:spacing w:before="0" w:after="0" w:line="240" w:lineRule="auto"/>
              <w:jc w:val="center"/>
              <w:rPr>
                <w:b/>
                <w:bCs/>
                <w:color w:val="FF0000"/>
                <w:sz w:val="24"/>
                <w:szCs w:val="24"/>
                <w:lang w:val="ru-RU"/>
              </w:rPr>
            </w:pPr>
          </w:p>
        </w:tc>
      </w:tr>
    </w:tbl>
    <w:p w14:paraId="17B8D905" w14:textId="14175A26" w:rsidR="00D14403" w:rsidRPr="008D7205" w:rsidRDefault="008D7205" w:rsidP="008D7205">
      <w:pPr>
        <w:pStyle w:val="210"/>
        <w:tabs>
          <w:tab w:val="left" w:pos="1418"/>
        </w:tabs>
        <w:spacing w:before="100" w:beforeAutospacing="1" w:after="240"/>
        <w:ind w:left="0"/>
        <w:rPr>
          <w:i w:val="0"/>
        </w:rPr>
      </w:pPr>
      <w:bookmarkStart w:id="20" w:name="_Toc119744807"/>
      <w:bookmarkStart w:id="21" w:name="_Toc119745811"/>
      <w:r>
        <w:rPr>
          <w:i w:val="0"/>
        </w:rPr>
        <w:t xml:space="preserve">5.3. </w:t>
      </w:r>
      <w:r w:rsidRPr="00B73790">
        <w:rPr>
          <w:i w:val="0"/>
        </w:rPr>
        <w:t>Содержание семинаров, практических занятий</w:t>
      </w:r>
      <w:bookmarkEnd w:id="20"/>
      <w:bookmarkEnd w:id="21"/>
      <w:r w:rsidR="00D14403" w:rsidRPr="00D14403">
        <w:rPr>
          <w:sz w:val="24"/>
          <w:szCs w:val="20"/>
        </w:rPr>
        <w:t xml:space="preserve">                                                                                                  </w:t>
      </w:r>
    </w:p>
    <w:tbl>
      <w:tblPr>
        <w:tblStyle w:val="af1"/>
        <w:tblW w:w="11057" w:type="dxa"/>
        <w:tblInd w:w="-601" w:type="dxa"/>
        <w:tblLayout w:type="fixed"/>
        <w:tblLook w:val="04A0" w:firstRow="1" w:lastRow="0" w:firstColumn="1" w:lastColumn="0" w:noHBand="0" w:noVBand="1"/>
      </w:tblPr>
      <w:tblGrid>
        <w:gridCol w:w="1985"/>
        <w:gridCol w:w="7371"/>
        <w:gridCol w:w="1701"/>
      </w:tblGrid>
      <w:tr w:rsidR="00D14403" w:rsidRPr="00D14403" w14:paraId="22C85854" w14:textId="77777777" w:rsidTr="00C8147C">
        <w:tc>
          <w:tcPr>
            <w:tcW w:w="1985" w:type="dxa"/>
          </w:tcPr>
          <w:p w14:paraId="296A41B3" w14:textId="77777777" w:rsidR="00D14403" w:rsidRPr="00D14403" w:rsidRDefault="00D14403" w:rsidP="008D7205">
            <w:pPr>
              <w:pStyle w:val="25"/>
              <w:spacing w:before="0" w:after="0"/>
              <w:jc w:val="center"/>
              <w:rPr>
                <w:b/>
                <w:sz w:val="24"/>
                <w:szCs w:val="20"/>
              </w:rPr>
            </w:pPr>
            <w:r w:rsidRPr="00D14403">
              <w:rPr>
                <w:b/>
                <w:sz w:val="24"/>
                <w:szCs w:val="20"/>
              </w:rPr>
              <w:t>Наименование тем (разделов) дисциплины</w:t>
            </w:r>
          </w:p>
        </w:tc>
        <w:tc>
          <w:tcPr>
            <w:tcW w:w="7371" w:type="dxa"/>
          </w:tcPr>
          <w:p w14:paraId="50674862" w14:textId="44CCCBB1" w:rsidR="00D14403" w:rsidRPr="00D14403" w:rsidRDefault="00D14403" w:rsidP="008D7205">
            <w:pPr>
              <w:pStyle w:val="25"/>
              <w:spacing w:before="0" w:after="0"/>
              <w:jc w:val="center"/>
              <w:rPr>
                <w:b/>
                <w:sz w:val="24"/>
                <w:szCs w:val="20"/>
              </w:rPr>
            </w:pPr>
            <w:r w:rsidRPr="00D14403">
              <w:rPr>
                <w:b/>
                <w:sz w:val="24"/>
                <w:szCs w:val="20"/>
              </w:rPr>
              <w:t>Перечень вопросов для обсуждения на семинарах, практических занятиях, рекомендуемые источники из разделов 8,9</w:t>
            </w:r>
          </w:p>
        </w:tc>
        <w:tc>
          <w:tcPr>
            <w:tcW w:w="1701" w:type="dxa"/>
          </w:tcPr>
          <w:p w14:paraId="2550AB4C" w14:textId="77777777" w:rsidR="00D14403" w:rsidRPr="00D14403" w:rsidRDefault="00D14403" w:rsidP="008D7205">
            <w:pPr>
              <w:pStyle w:val="25"/>
              <w:spacing w:before="0" w:after="0"/>
              <w:jc w:val="center"/>
              <w:rPr>
                <w:b/>
                <w:sz w:val="24"/>
                <w:szCs w:val="20"/>
              </w:rPr>
            </w:pPr>
            <w:r w:rsidRPr="00D14403">
              <w:rPr>
                <w:b/>
                <w:sz w:val="24"/>
                <w:szCs w:val="20"/>
              </w:rPr>
              <w:t>Формы проведения занятий</w:t>
            </w:r>
          </w:p>
        </w:tc>
      </w:tr>
      <w:tr w:rsidR="00D14403" w:rsidRPr="00D14403" w14:paraId="2CC49C6E" w14:textId="77777777" w:rsidTr="00C8147C">
        <w:tc>
          <w:tcPr>
            <w:tcW w:w="1985" w:type="dxa"/>
          </w:tcPr>
          <w:p w14:paraId="7AF1608F" w14:textId="699F377A" w:rsidR="00D14403" w:rsidRPr="00D14403" w:rsidRDefault="00D45FF7" w:rsidP="000F26F4">
            <w:pPr>
              <w:pStyle w:val="25"/>
              <w:spacing w:before="0" w:after="0"/>
              <w:rPr>
                <w:sz w:val="24"/>
                <w:szCs w:val="20"/>
              </w:rPr>
            </w:pPr>
            <w:r>
              <w:rPr>
                <w:sz w:val="24"/>
                <w:szCs w:val="20"/>
                <w:lang w:val="ru-RU"/>
              </w:rPr>
              <w:t xml:space="preserve">Тема 1. </w:t>
            </w:r>
            <w:r w:rsidR="00D14403" w:rsidRPr="00D14403">
              <w:rPr>
                <w:sz w:val="24"/>
                <w:szCs w:val="20"/>
              </w:rPr>
              <w:t>PR и GR в России и за рубежом</w:t>
            </w:r>
          </w:p>
        </w:tc>
        <w:tc>
          <w:tcPr>
            <w:tcW w:w="7371" w:type="dxa"/>
          </w:tcPr>
          <w:p w14:paraId="19124A2F" w14:textId="77777777" w:rsidR="00D14403" w:rsidRPr="00D14403" w:rsidRDefault="00D14403" w:rsidP="000F26F4">
            <w:pPr>
              <w:pStyle w:val="25"/>
              <w:spacing w:before="0" w:after="0"/>
              <w:rPr>
                <w:sz w:val="24"/>
                <w:szCs w:val="20"/>
              </w:rPr>
            </w:pPr>
            <w:r w:rsidRPr="00D14403">
              <w:rPr>
                <w:sz w:val="24"/>
                <w:szCs w:val="20"/>
              </w:rPr>
              <w:t xml:space="preserve">Определение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w:t>
            </w:r>
          </w:p>
          <w:p w14:paraId="6DB4A6D7" w14:textId="77777777" w:rsidR="00D14403" w:rsidRPr="00D14403" w:rsidRDefault="00D14403" w:rsidP="000F26F4">
            <w:pPr>
              <w:pStyle w:val="25"/>
              <w:spacing w:before="0" w:after="0"/>
              <w:rPr>
                <w:sz w:val="24"/>
                <w:szCs w:val="20"/>
              </w:rPr>
            </w:pPr>
            <w:r w:rsidRPr="00D14403">
              <w:rPr>
                <w:sz w:val="24"/>
                <w:szCs w:val="20"/>
              </w:rPr>
              <w:t xml:space="preserve">Сущность, цели и задачи PR и GR – деятельности. </w:t>
            </w:r>
          </w:p>
          <w:p w14:paraId="46718808" w14:textId="77777777" w:rsidR="00D14403" w:rsidRPr="00D14403" w:rsidRDefault="00D14403" w:rsidP="000F26F4">
            <w:pPr>
              <w:pStyle w:val="25"/>
              <w:spacing w:before="0" w:after="0"/>
              <w:rPr>
                <w:sz w:val="24"/>
                <w:szCs w:val="20"/>
              </w:rPr>
            </w:pPr>
            <w:r w:rsidRPr="00D14403">
              <w:rPr>
                <w:sz w:val="24"/>
                <w:szCs w:val="20"/>
              </w:rPr>
              <w:t xml:space="preserve">Определение рекламы. </w:t>
            </w:r>
          </w:p>
          <w:p w14:paraId="0C7C738D"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рекламы от PR, GR – деятельности. </w:t>
            </w:r>
          </w:p>
          <w:p w14:paraId="1D699721" w14:textId="77777777" w:rsidR="00D14403" w:rsidRPr="00D14403" w:rsidRDefault="00D14403" w:rsidP="000F26F4">
            <w:pPr>
              <w:pStyle w:val="25"/>
              <w:spacing w:before="0" w:after="0"/>
              <w:rPr>
                <w:sz w:val="24"/>
                <w:szCs w:val="20"/>
              </w:rPr>
            </w:pPr>
            <w:r w:rsidRPr="00D14403">
              <w:rPr>
                <w:sz w:val="24"/>
                <w:szCs w:val="20"/>
              </w:rPr>
              <w:t xml:space="preserve">Различия между PR и GR – деятельностью. </w:t>
            </w:r>
          </w:p>
          <w:p w14:paraId="76D79B96" w14:textId="77777777" w:rsidR="00D14403" w:rsidRPr="00D14403" w:rsidRDefault="00D14403" w:rsidP="000F26F4">
            <w:pPr>
              <w:pStyle w:val="25"/>
              <w:spacing w:before="0" w:after="0"/>
              <w:rPr>
                <w:sz w:val="24"/>
                <w:szCs w:val="20"/>
              </w:rPr>
            </w:pPr>
            <w:r w:rsidRPr="005E6A54">
              <w:rPr>
                <w:sz w:val="24"/>
                <w:szCs w:val="20"/>
              </w:rPr>
              <w:t>Нормативное</w:t>
            </w:r>
            <w:r w:rsidRPr="00D14403">
              <w:rPr>
                <w:sz w:val="24"/>
                <w:szCs w:val="20"/>
              </w:rPr>
              <w:t xml:space="preserve"> регулирование PR и GR – деятельности. </w:t>
            </w:r>
          </w:p>
          <w:p w14:paraId="4878B816" w14:textId="77777777" w:rsidR="00D14403" w:rsidRPr="00D14403" w:rsidRDefault="00D14403" w:rsidP="000F26F4">
            <w:pPr>
              <w:pStyle w:val="25"/>
              <w:spacing w:before="0" w:after="0"/>
              <w:rPr>
                <w:sz w:val="24"/>
                <w:szCs w:val="20"/>
              </w:rPr>
            </w:pPr>
            <w:r w:rsidRPr="00D14403">
              <w:rPr>
                <w:sz w:val="24"/>
                <w:szCs w:val="20"/>
              </w:rPr>
              <w:t xml:space="preserve">Сравнение опыта зарубежных стран в развитии и влиянии PR и GR – деятельности с российской реальностью. </w:t>
            </w:r>
          </w:p>
          <w:p w14:paraId="36EE0FA9" w14:textId="77777777" w:rsidR="00D14403" w:rsidRDefault="00D14403" w:rsidP="000F26F4">
            <w:pPr>
              <w:pStyle w:val="25"/>
              <w:spacing w:before="0" w:after="0"/>
              <w:rPr>
                <w:sz w:val="24"/>
                <w:szCs w:val="20"/>
              </w:rPr>
            </w:pPr>
            <w:r w:rsidRPr="00A5424C">
              <w:rPr>
                <w:sz w:val="24"/>
                <w:szCs w:val="20"/>
              </w:rPr>
              <w:t>Сравнение регулирования нормативно – правовых</w:t>
            </w:r>
            <w:r w:rsidRPr="00D14403">
              <w:rPr>
                <w:sz w:val="24"/>
                <w:szCs w:val="20"/>
              </w:rPr>
              <w:t xml:space="preserve"> вопросов в России и за рубежом.</w:t>
            </w:r>
          </w:p>
          <w:p w14:paraId="65DB8602"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1B0DCBC" w14:textId="4FA2F95B"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w:t>
            </w:r>
            <w:r w:rsidR="007F3A86">
              <w:rPr>
                <w:rFonts w:ascii="Times New Roman" w:hAnsi="Times New Roman" w:cs="Times New Roman"/>
                <w:b/>
                <w:sz w:val="24"/>
                <w:szCs w:val="24"/>
              </w:rPr>
              <w:t>8</w:t>
            </w:r>
            <w:r w:rsidR="00751361">
              <w:rPr>
                <w:rFonts w:ascii="Times New Roman" w:hAnsi="Times New Roman" w:cs="Times New Roman"/>
                <w:b/>
                <w:sz w:val="24"/>
                <w:szCs w:val="24"/>
              </w:rPr>
              <w:t>,11,15</w:t>
            </w:r>
          </w:p>
          <w:p w14:paraId="7C537EE2"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4,5,6</w:t>
            </w:r>
          </w:p>
          <w:p w14:paraId="5A3B01BA" w14:textId="3F996F66" w:rsidR="005E1823" w:rsidRPr="00751361" w:rsidRDefault="005E1823" w:rsidP="008D7205">
            <w:pPr>
              <w:pStyle w:val="25"/>
              <w:spacing w:before="0" w:after="0"/>
              <w:rPr>
                <w:sz w:val="24"/>
                <w:szCs w:val="20"/>
                <w:lang w:val="ru-RU"/>
              </w:rPr>
            </w:pPr>
          </w:p>
        </w:tc>
        <w:tc>
          <w:tcPr>
            <w:tcW w:w="1701" w:type="dxa"/>
          </w:tcPr>
          <w:p w14:paraId="24BE1F54" w14:textId="77777777" w:rsidR="00D14403" w:rsidRPr="00D14403" w:rsidRDefault="00D14403" w:rsidP="000F26F4">
            <w:pPr>
              <w:pStyle w:val="25"/>
              <w:spacing w:before="0" w:after="0"/>
              <w:rPr>
                <w:sz w:val="24"/>
                <w:szCs w:val="20"/>
              </w:rPr>
            </w:pPr>
            <w:r w:rsidRPr="00D14403">
              <w:rPr>
                <w:sz w:val="24"/>
                <w:szCs w:val="20"/>
              </w:rPr>
              <w:t>Дискуссии, решение ситуационных задач</w:t>
            </w:r>
          </w:p>
        </w:tc>
      </w:tr>
      <w:tr w:rsidR="00D14403" w:rsidRPr="00D14403" w14:paraId="5AEE5941" w14:textId="77777777" w:rsidTr="00C8147C">
        <w:tc>
          <w:tcPr>
            <w:tcW w:w="1985" w:type="dxa"/>
          </w:tcPr>
          <w:p w14:paraId="0DB1E34F" w14:textId="11BD1F6C" w:rsidR="00D14403" w:rsidRPr="00D14403" w:rsidRDefault="00D45FF7" w:rsidP="000F26F4">
            <w:pPr>
              <w:pStyle w:val="25"/>
              <w:spacing w:before="0" w:after="0"/>
              <w:rPr>
                <w:sz w:val="24"/>
                <w:szCs w:val="20"/>
              </w:rPr>
            </w:pPr>
            <w:r>
              <w:rPr>
                <w:sz w:val="24"/>
                <w:szCs w:val="20"/>
                <w:lang w:val="ru-RU"/>
              </w:rPr>
              <w:t xml:space="preserve">Тема 2. </w:t>
            </w:r>
            <w:r w:rsidR="00D14403" w:rsidRPr="00D14403">
              <w:rPr>
                <w:sz w:val="24"/>
                <w:szCs w:val="20"/>
              </w:rPr>
              <w:t>Субъекты PR и GR</w:t>
            </w:r>
          </w:p>
        </w:tc>
        <w:tc>
          <w:tcPr>
            <w:tcW w:w="7371" w:type="dxa"/>
          </w:tcPr>
          <w:p w14:paraId="7C69FBC7" w14:textId="77777777" w:rsidR="00D14403" w:rsidRPr="00D14403" w:rsidRDefault="00D14403" w:rsidP="000F26F4">
            <w:pPr>
              <w:pStyle w:val="25"/>
              <w:spacing w:before="0" w:after="0"/>
              <w:rPr>
                <w:sz w:val="24"/>
                <w:szCs w:val="20"/>
              </w:rPr>
            </w:pPr>
            <w:r w:rsidRPr="00D14403">
              <w:rPr>
                <w:sz w:val="24"/>
                <w:szCs w:val="20"/>
              </w:rPr>
              <w:t xml:space="preserve">Определение субъектов GR – деятельности (корпорации, деловые ассоциации, профессиональные агентства, государство). </w:t>
            </w:r>
          </w:p>
          <w:p w14:paraId="08ECF656" w14:textId="77777777" w:rsidR="00D14403" w:rsidRPr="00D14403" w:rsidRDefault="00D14403" w:rsidP="000F26F4">
            <w:pPr>
              <w:pStyle w:val="25"/>
              <w:spacing w:before="0" w:after="0"/>
              <w:rPr>
                <w:sz w:val="24"/>
                <w:szCs w:val="20"/>
              </w:rPr>
            </w:pPr>
            <w:r w:rsidRPr="00D14403">
              <w:rPr>
                <w:sz w:val="24"/>
                <w:szCs w:val="20"/>
              </w:rPr>
              <w:t xml:space="preserve">Роль субъектов GR – деятельности. </w:t>
            </w:r>
          </w:p>
          <w:p w14:paraId="05B2EA3B" w14:textId="77777777" w:rsidR="00D14403" w:rsidRPr="00D14403" w:rsidRDefault="00D14403" w:rsidP="000F26F4">
            <w:pPr>
              <w:pStyle w:val="25"/>
              <w:spacing w:before="0" w:after="0"/>
              <w:rPr>
                <w:sz w:val="24"/>
                <w:szCs w:val="20"/>
              </w:rPr>
            </w:pPr>
            <w:r w:rsidRPr="00D14403">
              <w:rPr>
                <w:sz w:val="24"/>
                <w:szCs w:val="20"/>
              </w:rPr>
              <w:t xml:space="preserve">История появление субъектов GR – деятельности. </w:t>
            </w:r>
          </w:p>
          <w:p w14:paraId="3BD09A9F" w14:textId="77777777" w:rsidR="00D14403" w:rsidRPr="00D14403" w:rsidRDefault="00D14403" w:rsidP="000F26F4">
            <w:pPr>
              <w:pStyle w:val="25"/>
              <w:spacing w:before="0" w:after="0"/>
              <w:rPr>
                <w:sz w:val="24"/>
                <w:szCs w:val="20"/>
              </w:rPr>
            </w:pPr>
            <w:r w:rsidRPr="00D14403">
              <w:rPr>
                <w:sz w:val="24"/>
                <w:szCs w:val="20"/>
              </w:rPr>
              <w:t xml:space="preserve">Виды субъектов. </w:t>
            </w:r>
          </w:p>
          <w:p w14:paraId="616C2DA7" w14:textId="77777777" w:rsidR="00D14403" w:rsidRDefault="00D14403" w:rsidP="000F26F4">
            <w:pPr>
              <w:pStyle w:val="25"/>
              <w:spacing w:before="0" w:after="0"/>
              <w:rPr>
                <w:sz w:val="24"/>
                <w:szCs w:val="20"/>
              </w:rPr>
            </w:pPr>
            <w:r w:rsidRPr="00D14403">
              <w:rPr>
                <w:sz w:val="24"/>
                <w:szCs w:val="20"/>
              </w:rPr>
              <w:t xml:space="preserve">Субъекты GR – деятельности в России. </w:t>
            </w:r>
          </w:p>
          <w:p w14:paraId="0E2043A0"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06CF1071" w14:textId="02E3FE41"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w:t>
            </w:r>
            <w:r w:rsidR="00751361">
              <w:rPr>
                <w:rFonts w:ascii="Times New Roman" w:hAnsi="Times New Roman" w:cs="Times New Roman"/>
                <w:b/>
                <w:sz w:val="24"/>
                <w:szCs w:val="24"/>
              </w:rPr>
              <w:t>,13</w:t>
            </w:r>
          </w:p>
          <w:p w14:paraId="5F3F607D" w14:textId="77777777" w:rsidR="008D7205"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7,8,</w:t>
            </w:r>
            <w:r w:rsidR="00FB42CD">
              <w:rPr>
                <w:rFonts w:cs="Times New Roman"/>
                <w:b/>
                <w:sz w:val="24"/>
                <w:szCs w:val="24"/>
                <w:lang w:val="ru-RU"/>
              </w:rPr>
              <w:t>10</w:t>
            </w:r>
          </w:p>
          <w:p w14:paraId="4CC8A0A6" w14:textId="4060DE5D" w:rsidR="005E1823" w:rsidRPr="007F3A86" w:rsidRDefault="005E1823" w:rsidP="008D7205">
            <w:pPr>
              <w:pStyle w:val="25"/>
              <w:spacing w:before="0" w:after="0"/>
              <w:rPr>
                <w:sz w:val="24"/>
                <w:szCs w:val="20"/>
                <w:lang w:val="ru-RU"/>
              </w:rPr>
            </w:pPr>
          </w:p>
        </w:tc>
        <w:tc>
          <w:tcPr>
            <w:tcW w:w="1701" w:type="dxa"/>
          </w:tcPr>
          <w:p w14:paraId="47C7E6CE" w14:textId="5F212AE6" w:rsidR="00D14403" w:rsidRPr="00D14403" w:rsidRDefault="00EB1F47" w:rsidP="000F26F4">
            <w:pPr>
              <w:pStyle w:val="25"/>
              <w:spacing w:before="0" w:after="0"/>
              <w:rPr>
                <w:sz w:val="24"/>
                <w:szCs w:val="20"/>
              </w:rPr>
            </w:pPr>
            <w:r>
              <w:rPr>
                <w:sz w:val="24"/>
                <w:szCs w:val="20"/>
              </w:rPr>
              <w:t>Д</w:t>
            </w:r>
            <w:r w:rsidR="00D14403" w:rsidRPr="00D14403">
              <w:rPr>
                <w:sz w:val="24"/>
                <w:szCs w:val="20"/>
              </w:rPr>
              <w:t xml:space="preserve">искуссии, решение </w:t>
            </w:r>
            <w:proofErr w:type="spellStart"/>
            <w:r w:rsidR="00D14403" w:rsidRPr="00D14403">
              <w:rPr>
                <w:sz w:val="24"/>
                <w:szCs w:val="20"/>
              </w:rPr>
              <w:t>ситуационн</w:t>
            </w:r>
            <w:r w:rsidR="008D7205">
              <w:rPr>
                <w:sz w:val="24"/>
                <w:szCs w:val="20"/>
                <w:lang w:val="ru-RU"/>
              </w:rPr>
              <w:t>ых</w:t>
            </w:r>
            <w:proofErr w:type="spellEnd"/>
            <w:r w:rsidR="00D14403" w:rsidRPr="00D14403">
              <w:rPr>
                <w:sz w:val="24"/>
                <w:szCs w:val="20"/>
              </w:rPr>
              <w:t xml:space="preserve"> задач</w:t>
            </w:r>
          </w:p>
        </w:tc>
      </w:tr>
      <w:tr w:rsidR="00D14403" w:rsidRPr="00D14403" w14:paraId="6C45FD4D" w14:textId="77777777" w:rsidTr="00C8147C">
        <w:tc>
          <w:tcPr>
            <w:tcW w:w="1985" w:type="dxa"/>
          </w:tcPr>
          <w:p w14:paraId="04E30C73" w14:textId="72E4B5A1" w:rsidR="00D14403" w:rsidRPr="00D14403" w:rsidRDefault="00D45FF7" w:rsidP="00D45FF7">
            <w:pPr>
              <w:pStyle w:val="25"/>
              <w:spacing w:before="0" w:after="0"/>
              <w:jc w:val="left"/>
              <w:rPr>
                <w:sz w:val="24"/>
                <w:szCs w:val="20"/>
              </w:rPr>
            </w:pPr>
            <w:r>
              <w:rPr>
                <w:sz w:val="24"/>
                <w:szCs w:val="20"/>
                <w:lang w:val="ru-RU"/>
              </w:rPr>
              <w:t xml:space="preserve">Тема 3. </w:t>
            </w:r>
            <w:r w:rsidR="00D14403" w:rsidRPr="00D14403">
              <w:rPr>
                <w:sz w:val="24"/>
                <w:szCs w:val="20"/>
              </w:rPr>
              <w:t>Предпринимательство и власть</w:t>
            </w:r>
          </w:p>
        </w:tc>
        <w:tc>
          <w:tcPr>
            <w:tcW w:w="7371" w:type="dxa"/>
          </w:tcPr>
          <w:p w14:paraId="15615898" w14:textId="77777777" w:rsidR="00D14403" w:rsidRPr="00D14403" w:rsidRDefault="00D14403" w:rsidP="000F26F4">
            <w:pPr>
              <w:pStyle w:val="25"/>
              <w:spacing w:before="0" w:after="0"/>
              <w:rPr>
                <w:sz w:val="24"/>
                <w:szCs w:val="20"/>
              </w:rPr>
            </w:pPr>
            <w:r w:rsidRPr="00D14403">
              <w:rPr>
                <w:sz w:val="24"/>
                <w:szCs w:val="20"/>
              </w:rPr>
              <w:t xml:space="preserve">История развития бизнеса в России. </w:t>
            </w:r>
          </w:p>
          <w:p w14:paraId="52907744" w14:textId="77777777" w:rsidR="00D14403" w:rsidRPr="00D14403" w:rsidRDefault="00D14403" w:rsidP="000F26F4">
            <w:pPr>
              <w:pStyle w:val="25"/>
              <w:spacing w:before="0" w:after="0"/>
              <w:rPr>
                <w:sz w:val="24"/>
                <w:szCs w:val="20"/>
              </w:rPr>
            </w:pPr>
            <w:r w:rsidRPr="00D14403">
              <w:rPr>
                <w:sz w:val="24"/>
                <w:szCs w:val="20"/>
              </w:rPr>
              <w:t xml:space="preserve">Особенности формирования и развития бизнеса в России. </w:t>
            </w:r>
          </w:p>
          <w:p w14:paraId="0B3C4073"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бизнеса в России. </w:t>
            </w:r>
          </w:p>
          <w:p w14:paraId="21813FF7" w14:textId="77777777" w:rsidR="00D14403" w:rsidRPr="00D14403" w:rsidRDefault="00D14403" w:rsidP="000F26F4">
            <w:pPr>
              <w:pStyle w:val="25"/>
              <w:spacing w:before="0" w:after="0"/>
              <w:rPr>
                <w:sz w:val="24"/>
                <w:szCs w:val="20"/>
              </w:rPr>
            </w:pPr>
            <w:r w:rsidRPr="00D14403">
              <w:rPr>
                <w:sz w:val="24"/>
                <w:szCs w:val="20"/>
              </w:rPr>
              <w:t xml:space="preserve">Требования к российским кампаниям. </w:t>
            </w:r>
          </w:p>
          <w:p w14:paraId="767FA571" w14:textId="77777777" w:rsidR="00D14403" w:rsidRPr="00D14403" w:rsidRDefault="00D14403" w:rsidP="000F26F4">
            <w:pPr>
              <w:pStyle w:val="25"/>
              <w:spacing w:before="0" w:after="0"/>
              <w:rPr>
                <w:sz w:val="24"/>
                <w:szCs w:val="20"/>
              </w:rPr>
            </w:pPr>
            <w:r w:rsidRPr="00D14403">
              <w:rPr>
                <w:sz w:val="24"/>
                <w:szCs w:val="20"/>
              </w:rPr>
              <w:t xml:space="preserve">Сравнение взаимодействия бизнеса и государства в России и за рубежом. </w:t>
            </w:r>
          </w:p>
          <w:p w14:paraId="19FAE188" w14:textId="77777777" w:rsidR="00D14403" w:rsidRPr="00D14403" w:rsidRDefault="00D14403" w:rsidP="000F26F4">
            <w:pPr>
              <w:pStyle w:val="25"/>
              <w:spacing w:before="0" w:after="0"/>
              <w:rPr>
                <w:sz w:val="24"/>
                <w:szCs w:val="20"/>
              </w:rPr>
            </w:pPr>
            <w:r w:rsidRPr="00D14403">
              <w:rPr>
                <w:sz w:val="24"/>
                <w:szCs w:val="20"/>
              </w:rPr>
              <w:t xml:space="preserve">Бизнес в России и за рубежом, как часть процесса </w:t>
            </w:r>
            <w:r w:rsidRPr="00D14403">
              <w:rPr>
                <w:sz w:val="24"/>
                <w:szCs w:val="20"/>
                <w:lang w:val="en-US"/>
              </w:rPr>
              <w:t>GR</w:t>
            </w:r>
            <w:r w:rsidRPr="00D14403">
              <w:rPr>
                <w:sz w:val="24"/>
                <w:szCs w:val="20"/>
              </w:rPr>
              <w:t xml:space="preserve"> – деятельности. </w:t>
            </w:r>
          </w:p>
          <w:p w14:paraId="48AACD16" w14:textId="77777777" w:rsidR="00D14403" w:rsidRPr="00D14403" w:rsidRDefault="00D14403" w:rsidP="000F26F4">
            <w:pPr>
              <w:pStyle w:val="25"/>
              <w:spacing w:before="0" w:after="0"/>
              <w:rPr>
                <w:sz w:val="24"/>
                <w:szCs w:val="20"/>
              </w:rPr>
            </w:pPr>
            <w:r w:rsidRPr="00D14403">
              <w:rPr>
                <w:sz w:val="24"/>
                <w:szCs w:val="20"/>
              </w:rPr>
              <w:t xml:space="preserve">Определение Торговой Промышленной Палаты (ТПП) и ее роль. </w:t>
            </w:r>
          </w:p>
          <w:p w14:paraId="5B8AA50D" w14:textId="77777777" w:rsidR="00D14403" w:rsidRPr="00D14403" w:rsidRDefault="00D14403" w:rsidP="000F26F4">
            <w:pPr>
              <w:pStyle w:val="25"/>
              <w:spacing w:before="0" w:after="0"/>
              <w:rPr>
                <w:sz w:val="24"/>
                <w:szCs w:val="20"/>
              </w:rPr>
            </w:pPr>
            <w:r w:rsidRPr="00D14403">
              <w:rPr>
                <w:sz w:val="24"/>
                <w:szCs w:val="20"/>
              </w:rPr>
              <w:t xml:space="preserve">Определение и роль Агентства стратегических инициатив (АСИ) в </w:t>
            </w:r>
            <w:r w:rsidRPr="00D14403">
              <w:rPr>
                <w:sz w:val="24"/>
                <w:szCs w:val="20"/>
                <w:lang w:val="en-US"/>
              </w:rPr>
              <w:t>GR</w:t>
            </w:r>
            <w:r w:rsidRPr="00D14403">
              <w:rPr>
                <w:sz w:val="24"/>
                <w:szCs w:val="20"/>
              </w:rPr>
              <w:t xml:space="preserve"> – деятельности. </w:t>
            </w:r>
          </w:p>
          <w:p w14:paraId="70EAB850" w14:textId="77777777" w:rsidR="00D14403" w:rsidRPr="00D14403" w:rsidRDefault="00D14403" w:rsidP="000F26F4">
            <w:pPr>
              <w:pStyle w:val="25"/>
              <w:spacing w:before="0" w:after="0"/>
              <w:rPr>
                <w:sz w:val="24"/>
                <w:szCs w:val="20"/>
              </w:rPr>
            </w:pPr>
            <w:r w:rsidRPr="00D14403">
              <w:rPr>
                <w:sz w:val="24"/>
                <w:szCs w:val="20"/>
              </w:rPr>
              <w:t xml:space="preserve">Анализ проектов Агентства стратегических инициатив (АСИ). </w:t>
            </w:r>
          </w:p>
          <w:p w14:paraId="77ADD809" w14:textId="77777777" w:rsidR="00D14403" w:rsidRPr="00D14403" w:rsidRDefault="00D14403" w:rsidP="000F26F4">
            <w:pPr>
              <w:pStyle w:val="25"/>
              <w:spacing w:before="0" w:after="0"/>
              <w:rPr>
                <w:sz w:val="24"/>
                <w:szCs w:val="20"/>
              </w:rPr>
            </w:pPr>
            <w:r w:rsidRPr="00D14403">
              <w:rPr>
                <w:sz w:val="24"/>
                <w:szCs w:val="20"/>
              </w:rPr>
              <w:t xml:space="preserve">Определение Российского союза промышленников и предпринимателей: виды, цель, задачи, особенности, роль, влияние. </w:t>
            </w:r>
          </w:p>
          <w:p w14:paraId="1C2D9ACC" w14:textId="77777777" w:rsidR="00D14403" w:rsidRDefault="00D14403" w:rsidP="000F26F4">
            <w:pPr>
              <w:pStyle w:val="25"/>
              <w:spacing w:before="0" w:after="0"/>
              <w:rPr>
                <w:sz w:val="24"/>
                <w:szCs w:val="20"/>
              </w:rPr>
            </w:pPr>
            <w:r w:rsidRPr="00D14403">
              <w:rPr>
                <w:sz w:val="24"/>
                <w:szCs w:val="20"/>
              </w:rPr>
              <w:t xml:space="preserve">Рассмотрение международных объединений в области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D14403">
              <w:rPr>
                <w:sz w:val="24"/>
                <w:szCs w:val="20"/>
                <w:lang w:val="en-US"/>
              </w:rPr>
              <w:t>PR</w:t>
            </w:r>
            <w:r w:rsidRPr="00D14403">
              <w:rPr>
                <w:sz w:val="24"/>
                <w:szCs w:val="20"/>
              </w:rPr>
              <w:t xml:space="preserve"> - стратегии в бизнес-структурах. </w:t>
            </w:r>
          </w:p>
          <w:p w14:paraId="1C9833B1"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1603CDE4" w14:textId="6E16AC5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1,2,6</w:t>
            </w:r>
            <w:r w:rsidR="00751361">
              <w:rPr>
                <w:rFonts w:ascii="Times New Roman" w:hAnsi="Times New Roman" w:cs="Times New Roman"/>
                <w:b/>
                <w:sz w:val="24"/>
                <w:szCs w:val="24"/>
              </w:rPr>
              <w:t>,9,12</w:t>
            </w:r>
          </w:p>
          <w:p w14:paraId="6345BE97" w14:textId="37B1802E" w:rsidR="005E1823" w:rsidRPr="005E1823"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5E0154">
              <w:rPr>
                <w:rFonts w:cs="Times New Roman"/>
                <w:b/>
                <w:sz w:val="24"/>
                <w:szCs w:val="24"/>
                <w:lang w:val="ru-RU"/>
              </w:rPr>
              <w:t>5,6</w:t>
            </w:r>
          </w:p>
        </w:tc>
        <w:tc>
          <w:tcPr>
            <w:tcW w:w="1701" w:type="dxa"/>
          </w:tcPr>
          <w:p w14:paraId="05AD814C" w14:textId="144CA9A0" w:rsidR="00D14403" w:rsidRPr="00D14403" w:rsidRDefault="00EB1F47" w:rsidP="000F26F4">
            <w:pPr>
              <w:pStyle w:val="25"/>
              <w:spacing w:before="0" w:after="0"/>
              <w:rPr>
                <w:sz w:val="24"/>
                <w:szCs w:val="20"/>
              </w:rPr>
            </w:pPr>
            <w:r>
              <w:rPr>
                <w:sz w:val="24"/>
                <w:szCs w:val="20"/>
                <w:lang w:val="ru-RU"/>
              </w:rPr>
              <w:lastRenderedPageBreak/>
              <w:t>Д</w:t>
            </w:r>
            <w:proofErr w:type="spellStart"/>
            <w:r w:rsidR="00D14403" w:rsidRPr="00D14403">
              <w:rPr>
                <w:sz w:val="24"/>
                <w:szCs w:val="20"/>
              </w:rPr>
              <w:t>искуссии</w:t>
            </w:r>
            <w:proofErr w:type="spellEnd"/>
            <w:r w:rsidR="00D14403" w:rsidRPr="00D14403">
              <w:rPr>
                <w:sz w:val="24"/>
                <w:szCs w:val="20"/>
              </w:rPr>
              <w:t xml:space="preserve">, проведение деловой игры, рассмотрение ситуационных задач </w:t>
            </w:r>
          </w:p>
        </w:tc>
      </w:tr>
      <w:tr w:rsidR="00D14403" w:rsidRPr="00D14403" w14:paraId="0E507ED2" w14:textId="77777777" w:rsidTr="00C8147C">
        <w:trPr>
          <w:trHeight w:val="2683"/>
        </w:trPr>
        <w:tc>
          <w:tcPr>
            <w:tcW w:w="1985" w:type="dxa"/>
          </w:tcPr>
          <w:p w14:paraId="541351C2" w14:textId="29CBEAB1" w:rsidR="00D14403" w:rsidRPr="00D14403" w:rsidRDefault="00D45FF7" w:rsidP="000F26F4">
            <w:pPr>
              <w:pStyle w:val="25"/>
              <w:spacing w:before="0" w:after="0"/>
              <w:rPr>
                <w:sz w:val="24"/>
                <w:szCs w:val="20"/>
              </w:rPr>
            </w:pPr>
            <w:r>
              <w:rPr>
                <w:sz w:val="24"/>
                <w:szCs w:val="20"/>
                <w:lang w:val="ru-RU"/>
              </w:rPr>
              <w:t xml:space="preserve">Тема 4. </w:t>
            </w:r>
            <w:r w:rsidR="00D14403" w:rsidRPr="00D14403">
              <w:rPr>
                <w:sz w:val="24"/>
                <w:szCs w:val="20"/>
              </w:rPr>
              <w:t>Правовое поле взаимодействия PR и GR</w:t>
            </w:r>
          </w:p>
        </w:tc>
        <w:tc>
          <w:tcPr>
            <w:tcW w:w="7371" w:type="dxa"/>
          </w:tcPr>
          <w:p w14:paraId="043450C7" w14:textId="77777777" w:rsidR="00D14403" w:rsidRPr="00D14403" w:rsidRDefault="00D14403" w:rsidP="000F26F4">
            <w:pPr>
              <w:pStyle w:val="25"/>
              <w:spacing w:before="0" w:after="0"/>
              <w:rPr>
                <w:sz w:val="24"/>
                <w:szCs w:val="20"/>
              </w:rPr>
            </w:pPr>
            <w:r w:rsidRPr="00D14403">
              <w:rPr>
                <w:sz w:val="24"/>
                <w:szCs w:val="20"/>
              </w:rPr>
              <w:t xml:space="preserve">Определение государственно – частного партнерства (ГЧП). </w:t>
            </w:r>
          </w:p>
          <w:p w14:paraId="660B98D7" w14:textId="77777777" w:rsidR="00D14403" w:rsidRPr="00D14403" w:rsidRDefault="00D14403" w:rsidP="000F26F4">
            <w:pPr>
              <w:pStyle w:val="25"/>
              <w:spacing w:before="0" w:after="0"/>
              <w:rPr>
                <w:sz w:val="24"/>
                <w:szCs w:val="20"/>
              </w:rPr>
            </w:pPr>
            <w:r w:rsidRPr="00D14403">
              <w:rPr>
                <w:sz w:val="24"/>
                <w:szCs w:val="20"/>
              </w:rPr>
              <w:t xml:space="preserve">Востребованные сферы ГЧП. </w:t>
            </w:r>
          </w:p>
          <w:p w14:paraId="65F352EF" w14:textId="77777777" w:rsidR="00D14403" w:rsidRPr="00D14403" w:rsidRDefault="00D14403" w:rsidP="000F26F4">
            <w:pPr>
              <w:pStyle w:val="25"/>
              <w:spacing w:before="0" w:after="0"/>
              <w:rPr>
                <w:sz w:val="24"/>
                <w:szCs w:val="20"/>
              </w:rPr>
            </w:pPr>
            <w:r w:rsidRPr="00D14403">
              <w:rPr>
                <w:sz w:val="24"/>
                <w:szCs w:val="20"/>
              </w:rPr>
              <w:t xml:space="preserve">Проекты ГЧП. </w:t>
            </w:r>
          </w:p>
          <w:p w14:paraId="42C18B11" w14:textId="77777777" w:rsidR="00D14403" w:rsidRP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ГЧП. </w:t>
            </w:r>
          </w:p>
          <w:p w14:paraId="1600E8C4" w14:textId="77777777" w:rsidR="00D14403" w:rsidRPr="00D14403" w:rsidRDefault="00D14403" w:rsidP="000F26F4">
            <w:pPr>
              <w:pStyle w:val="25"/>
              <w:spacing w:before="0" w:after="0"/>
              <w:rPr>
                <w:sz w:val="24"/>
                <w:szCs w:val="20"/>
              </w:rPr>
            </w:pPr>
            <w:r w:rsidRPr="00D14403">
              <w:rPr>
                <w:sz w:val="24"/>
                <w:szCs w:val="20"/>
              </w:rPr>
              <w:t xml:space="preserve">Объекты и субъекты государственно – частного партнерства. </w:t>
            </w:r>
          </w:p>
          <w:p w14:paraId="4847FBD0" w14:textId="77777777" w:rsidR="00D14403" w:rsidRDefault="00D14403" w:rsidP="000F26F4">
            <w:pPr>
              <w:pStyle w:val="25"/>
              <w:spacing w:before="0" w:after="0"/>
              <w:rPr>
                <w:sz w:val="24"/>
                <w:szCs w:val="20"/>
              </w:rPr>
            </w:pPr>
            <w:r w:rsidRPr="00D14403">
              <w:rPr>
                <w:sz w:val="24"/>
                <w:szCs w:val="20"/>
              </w:rPr>
              <w:t xml:space="preserve">Виды ГЧП. </w:t>
            </w:r>
          </w:p>
          <w:p w14:paraId="0C942DB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2BAB509A" w14:textId="10E9C546"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,11</w:t>
            </w:r>
          </w:p>
          <w:p w14:paraId="3BEE55A9" w14:textId="5AF6A846"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1,2,3</w:t>
            </w:r>
          </w:p>
        </w:tc>
        <w:tc>
          <w:tcPr>
            <w:tcW w:w="1701" w:type="dxa"/>
          </w:tcPr>
          <w:p w14:paraId="4158FF8C" w14:textId="1D6931CA" w:rsidR="00D14403" w:rsidRPr="00D14403" w:rsidRDefault="007A463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деловая игра </w:t>
            </w:r>
          </w:p>
        </w:tc>
      </w:tr>
      <w:tr w:rsidR="00D14403" w:rsidRPr="00D14403" w14:paraId="3D427658" w14:textId="77777777" w:rsidTr="00C8147C">
        <w:tc>
          <w:tcPr>
            <w:tcW w:w="1985" w:type="dxa"/>
          </w:tcPr>
          <w:p w14:paraId="411DF36A" w14:textId="08B31170" w:rsidR="00D14403" w:rsidRPr="00D14403" w:rsidRDefault="00D45FF7" w:rsidP="000F26F4">
            <w:pPr>
              <w:pStyle w:val="25"/>
              <w:spacing w:before="0" w:after="0"/>
              <w:rPr>
                <w:sz w:val="24"/>
                <w:szCs w:val="20"/>
              </w:rPr>
            </w:pPr>
            <w:r>
              <w:rPr>
                <w:sz w:val="24"/>
                <w:szCs w:val="20"/>
                <w:lang w:val="ru-RU"/>
              </w:rPr>
              <w:t xml:space="preserve">Тема 5. </w:t>
            </w:r>
            <w:r w:rsidR="00D14403" w:rsidRPr="00D14403">
              <w:rPr>
                <w:sz w:val="24"/>
                <w:szCs w:val="20"/>
              </w:rPr>
              <w:t>Лоббизм в России и за рубежом: правовые основы и</w:t>
            </w:r>
          </w:p>
          <w:p w14:paraId="350FFB08" w14:textId="77777777" w:rsidR="00D14403" w:rsidRPr="00D14403" w:rsidRDefault="00D14403" w:rsidP="000F26F4">
            <w:pPr>
              <w:pStyle w:val="25"/>
              <w:spacing w:before="0" w:after="0"/>
              <w:rPr>
                <w:sz w:val="24"/>
                <w:szCs w:val="20"/>
              </w:rPr>
            </w:pPr>
            <w:r w:rsidRPr="00D14403">
              <w:rPr>
                <w:sz w:val="24"/>
                <w:szCs w:val="20"/>
              </w:rPr>
              <w:t>политическая практика</w:t>
            </w:r>
          </w:p>
        </w:tc>
        <w:tc>
          <w:tcPr>
            <w:tcW w:w="7371" w:type="dxa"/>
          </w:tcPr>
          <w:p w14:paraId="411E2D5C" w14:textId="77777777" w:rsidR="00D14403" w:rsidRPr="00D14403" w:rsidRDefault="00D14403" w:rsidP="000F26F4">
            <w:pPr>
              <w:pStyle w:val="25"/>
              <w:spacing w:before="0" w:after="0"/>
              <w:rPr>
                <w:sz w:val="24"/>
                <w:szCs w:val="20"/>
              </w:rPr>
            </w:pPr>
            <w:r w:rsidRPr="00D14403">
              <w:rPr>
                <w:sz w:val="24"/>
                <w:szCs w:val="20"/>
              </w:rPr>
              <w:t xml:space="preserve">Определение лоббизма. </w:t>
            </w:r>
          </w:p>
          <w:p w14:paraId="3DBEF8E4"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и различий между </w:t>
            </w:r>
            <w:r w:rsidRPr="00D14403">
              <w:rPr>
                <w:sz w:val="24"/>
                <w:szCs w:val="20"/>
                <w:lang w:val="en-US"/>
              </w:rPr>
              <w:t>GR</w:t>
            </w:r>
            <w:r w:rsidRPr="00D14403">
              <w:rPr>
                <w:sz w:val="24"/>
                <w:szCs w:val="20"/>
              </w:rPr>
              <w:t xml:space="preserve"> и </w:t>
            </w:r>
            <w:proofErr w:type="spellStart"/>
            <w:r w:rsidRPr="00D14403">
              <w:rPr>
                <w:sz w:val="24"/>
                <w:szCs w:val="20"/>
              </w:rPr>
              <w:t>лоббисткой</w:t>
            </w:r>
            <w:proofErr w:type="spellEnd"/>
            <w:r w:rsidRPr="00D14403">
              <w:rPr>
                <w:sz w:val="24"/>
                <w:szCs w:val="20"/>
              </w:rPr>
              <w:t xml:space="preserve"> деятельностью. </w:t>
            </w:r>
          </w:p>
          <w:p w14:paraId="625F0DD4"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лоббизма в России. </w:t>
            </w:r>
          </w:p>
          <w:p w14:paraId="73A27766" w14:textId="77777777" w:rsidR="00D14403" w:rsidRPr="00D14403" w:rsidRDefault="00D14403" w:rsidP="000F26F4">
            <w:pPr>
              <w:pStyle w:val="25"/>
              <w:spacing w:before="0" w:after="0"/>
              <w:rPr>
                <w:sz w:val="24"/>
                <w:szCs w:val="20"/>
              </w:rPr>
            </w:pPr>
            <w:r w:rsidRPr="00D14403">
              <w:rPr>
                <w:sz w:val="24"/>
                <w:szCs w:val="20"/>
              </w:rPr>
              <w:t xml:space="preserve">Необходимость правового регулирование лоббизма. </w:t>
            </w:r>
          </w:p>
          <w:p w14:paraId="3ACB67C9" w14:textId="77777777" w:rsidR="00D14403" w:rsidRPr="00D14403" w:rsidRDefault="00D14403" w:rsidP="000F26F4">
            <w:pPr>
              <w:pStyle w:val="25"/>
              <w:spacing w:before="0" w:after="0"/>
              <w:rPr>
                <w:sz w:val="24"/>
                <w:szCs w:val="20"/>
              </w:rPr>
            </w:pPr>
            <w:r w:rsidRPr="00D14403">
              <w:rPr>
                <w:sz w:val="24"/>
                <w:szCs w:val="20"/>
              </w:rPr>
              <w:t xml:space="preserve">Цели и задачи </w:t>
            </w:r>
            <w:proofErr w:type="spellStart"/>
            <w:r w:rsidRPr="00D14403">
              <w:rPr>
                <w:sz w:val="24"/>
                <w:szCs w:val="20"/>
              </w:rPr>
              <w:t>лоббисткой</w:t>
            </w:r>
            <w:proofErr w:type="spellEnd"/>
            <w:r w:rsidRPr="00D14403">
              <w:rPr>
                <w:sz w:val="24"/>
                <w:szCs w:val="20"/>
              </w:rPr>
              <w:t xml:space="preserve"> деятельности. </w:t>
            </w:r>
          </w:p>
          <w:p w14:paraId="28595ADE" w14:textId="77777777" w:rsidR="00D14403" w:rsidRPr="00D14403" w:rsidRDefault="00D14403" w:rsidP="000F26F4">
            <w:pPr>
              <w:pStyle w:val="25"/>
              <w:spacing w:before="0" w:after="0"/>
              <w:rPr>
                <w:sz w:val="24"/>
                <w:szCs w:val="20"/>
              </w:rPr>
            </w:pPr>
            <w:r w:rsidRPr="00D14403">
              <w:rPr>
                <w:sz w:val="24"/>
                <w:szCs w:val="20"/>
              </w:rPr>
              <w:t xml:space="preserve">Методы реализации </w:t>
            </w:r>
            <w:proofErr w:type="spellStart"/>
            <w:r w:rsidRPr="00D14403">
              <w:rPr>
                <w:sz w:val="24"/>
                <w:szCs w:val="20"/>
              </w:rPr>
              <w:t>лоббисткой</w:t>
            </w:r>
            <w:proofErr w:type="spellEnd"/>
            <w:r w:rsidRPr="00D14403">
              <w:rPr>
                <w:sz w:val="24"/>
                <w:szCs w:val="20"/>
              </w:rPr>
              <w:t xml:space="preserve"> деятельности. </w:t>
            </w:r>
          </w:p>
          <w:p w14:paraId="06FFD01E"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лоббиста. </w:t>
            </w:r>
          </w:p>
          <w:p w14:paraId="1EDFBDBB" w14:textId="77777777" w:rsidR="00D14403" w:rsidRPr="00D14403" w:rsidRDefault="00D14403" w:rsidP="000F26F4">
            <w:pPr>
              <w:pStyle w:val="25"/>
              <w:spacing w:before="0" w:after="0"/>
              <w:rPr>
                <w:sz w:val="24"/>
                <w:szCs w:val="20"/>
              </w:rPr>
            </w:pPr>
            <w:r w:rsidRPr="00D14403">
              <w:rPr>
                <w:sz w:val="24"/>
                <w:szCs w:val="20"/>
              </w:rPr>
              <w:t xml:space="preserve">Определение коррупции. </w:t>
            </w:r>
          </w:p>
          <w:p w14:paraId="087E7692" w14:textId="77777777" w:rsidR="00D14403" w:rsidRPr="00D14403" w:rsidRDefault="00D14403" w:rsidP="000F26F4">
            <w:pPr>
              <w:pStyle w:val="25"/>
              <w:spacing w:before="0" w:after="0"/>
              <w:rPr>
                <w:sz w:val="24"/>
                <w:szCs w:val="20"/>
              </w:rPr>
            </w:pPr>
            <w:r w:rsidRPr="00D14403">
              <w:rPr>
                <w:sz w:val="24"/>
                <w:szCs w:val="20"/>
              </w:rPr>
              <w:t xml:space="preserve">Виды коррупции. </w:t>
            </w:r>
          </w:p>
          <w:p w14:paraId="7280D9AF" w14:textId="77777777" w:rsid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коррупции. </w:t>
            </w:r>
          </w:p>
          <w:p w14:paraId="542C088E"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85124B3" w14:textId="6DB4023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1,8</w:t>
            </w:r>
            <w:r w:rsidR="00751361">
              <w:rPr>
                <w:rFonts w:ascii="Times New Roman" w:hAnsi="Times New Roman" w:cs="Times New Roman"/>
                <w:b/>
                <w:sz w:val="24"/>
                <w:szCs w:val="24"/>
              </w:rPr>
              <w:t>,14,15</w:t>
            </w:r>
          </w:p>
          <w:p w14:paraId="28505F73"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1,9,10</w:t>
            </w:r>
          </w:p>
          <w:p w14:paraId="76976506" w14:textId="13225CD7" w:rsidR="005E1823" w:rsidRPr="00751361" w:rsidRDefault="005E1823" w:rsidP="008D7205">
            <w:pPr>
              <w:pStyle w:val="25"/>
              <w:spacing w:before="0" w:after="0"/>
              <w:rPr>
                <w:sz w:val="24"/>
                <w:szCs w:val="20"/>
                <w:lang w:val="ru-RU"/>
              </w:rPr>
            </w:pPr>
          </w:p>
        </w:tc>
        <w:tc>
          <w:tcPr>
            <w:tcW w:w="1701" w:type="dxa"/>
          </w:tcPr>
          <w:p w14:paraId="290B9AE8" w14:textId="0702AA2E" w:rsidR="00D14403" w:rsidRPr="00D14403" w:rsidRDefault="007A463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w:t>
            </w:r>
            <w:r w:rsidR="008D7205">
              <w:rPr>
                <w:sz w:val="24"/>
                <w:szCs w:val="20"/>
                <w:lang w:val="ru-RU"/>
              </w:rPr>
              <w:t xml:space="preserve">решение </w:t>
            </w:r>
            <w:proofErr w:type="spellStart"/>
            <w:r w:rsidR="00D14403" w:rsidRPr="00D14403">
              <w:rPr>
                <w:sz w:val="24"/>
                <w:szCs w:val="20"/>
              </w:rPr>
              <w:t>ситуационн</w:t>
            </w:r>
            <w:r w:rsidR="008D7205">
              <w:rPr>
                <w:sz w:val="24"/>
                <w:szCs w:val="20"/>
                <w:lang w:val="ru-RU"/>
              </w:rPr>
              <w:t>ых</w:t>
            </w:r>
            <w:proofErr w:type="spellEnd"/>
            <w:r w:rsidR="008D7205">
              <w:rPr>
                <w:sz w:val="24"/>
                <w:szCs w:val="20"/>
                <w:lang w:val="ru-RU"/>
              </w:rPr>
              <w:t xml:space="preserve"> </w:t>
            </w:r>
            <w:r w:rsidR="00D14403" w:rsidRPr="00D14403">
              <w:rPr>
                <w:sz w:val="24"/>
                <w:szCs w:val="20"/>
              </w:rPr>
              <w:t>задач</w:t>
            </w:r>
          </w:p>
        </w:tc>
      </w:tr>
      <w:tr w:rsidR="00D14403" w:rsidRPr="00D14403" w14:paraId="1454F326" w14:textId="77777777" w:rsidTr="00C8147C">
        <w:trPr>
          <w:trHeight w:val="1833"/>
        </w:trPr>
        <w:tc>
          <w:tcPr>
            <w:tcW w:w="1985" w:type="dxa"/>
          </w:tcPr>
          <w:p w14:paraId="39C2F36C" w14:textId="4F62EB3B" w:rsidR="00D14403" w:rsidRPr="00D14403" w:rsidRDefault="00D45FF7" w:rsidP="000F26F4">
            <w:pPr>
              <w:pStyle w:val="25"/>
              <w:spacing w:before="0" w:after="0"/>
              <w:rPr>
                <w:sz w:val="24"/>
                <w:szCs w:val="20"/>
              </w:rPr>
            </w:pPr>
            <w:r>
              <w:rPr>
                <w:sz w:val="24"/>
                <w:szCs w:val="20"/>
                <w:lang w:val="ru-RU"/>
              </w:rPr>
              <w:t xml:space="preserve">Тема 6. </w:t>
            </w:r>
            <w:r w:rsidR="00D14403" w:rsidRPr="00D14403">
              <w:rPr>
                <w:sz w:val="24"/>
                <w:szCs w:val="20"/>
              </w:rPr>
              <w:t>Юридическое сопровождение PR – процессов, GR-проектов</w:t>
            </w:r>
          </w:p>
        </w:tc>
        <w:tc>
          <w:tcPr>
            <w:tcW w:w="7371" w:type="dxa"/>
          </w:tcPr>
          <w:p w14:paraId="07014DD4" w14:textId="77777777" w:rsidR="00D14403" w:rsidRPr="00D14403" w:rsidRDefault="00D14403" w:rsidP="000F26F4">
            <w:pPr>
              <w:pStyle w:val="25"/>
              <w:spacing w:before="0" w:after="0"/>
              <w:rPr>
                <w:sz w:val="24"/>
                <w:szCs w:val="20"/>
              </w:rPr>
            </w:pPr>
            <w:r w:rsidRPr="00D14403">
              <w:rPr>
                <w:sz w:val="24"/>
                <w:szCs w:val="20"/>
              </w:rPr>
              <w:t xml:space="preserve">Роль договоров в отношениях между властью и государством. </w:t>
            </w:r>
          </w:p>
          <w:p w14:paraId="58137E74" w14:textId="77777777" w:rsidR="00D14403" w:rsidRPr="00D14403" w:rsidRDefault="00D14403" w:rsidP="000F26F4">
            <w:pPr>
              <w:pStyle w:val="25"/>
              <w:spacing w:before="0" w:after="0"/>
              <w:rPr>
                <w:sz w:val="24"/>
                <w:szCs w:val="20"/>
              </w:rPr>
            </w:pPr>
            <w:r w:rsidRPr="00D14403">
              <w:rPr>
                <w:sz w:val="24"/>
                <w:szCs w:val="20"/>
              </w:rPr>
              <w:t xml:space="preserve">Договор, как сделка в </w:t>
            </w:r>
            <w:r w:rsidRPr="00D14403">
              <w:rPr>
                <w:sz w:val="24"/>
                <w:szCs w:val="20"/>
                <w:lang w:val="en-US"/>
              </w:rPr>
              <w:t>GR</w:t>
            </w:r>
            <w:r w:rsidRPr="00D14403">
              <w:rPr>
                <w:sz w:val="24"/>
                <w:szCs w:val="20"/>
              </w:rPr>
              <w:t xml:space="preserve"> деятельности. </w:t>
            </w:r>
          </w:p>
          <w:p w14:paraId="7EE70A12" w14:textId="77777777" w:rsidR="00D14403" w:rsidRPr="00D14403" w:rsidRDefault="00D14403" w:rsidP="000F26F4">
            <w:pPr>
              <w:pStyle w:val="25"/>
              <w:spacing w:before="0" w:after="0"/>
              <w:rPr>
                <w:sz w:val="24"/>
                <w:szCs w:val="20"/>
              </w:rPr>
            </w:pPr>
            <w:r w:rsidRPr="00D14403">
              <w:rPr>
                <w:sz w:val="24"/>
                <w:szCs w:val="20"/>
              </w:rPr>
              <w:t xml:space="preserve">Юридические особенности оформления договора. </w:t>
            </w:r>
          </w:p>
          <w:p w14:paraId="3E1A1600" w14:textId="77777777" w:rsidR="00D14403" w:rsidRDefault="00D14403" w:rsidP="000F26F4">
            <w:pPr>
              <w:pStyle w:val="25"/>
              <w:spacing w:before="0" w:after="0"/>
              <w:rPr>
                <w:sz w:val="24"/>
                <w:szCs w:val="20"/>
              </w:rPr>
            </w:pPr>
            <w:r w:rsidRPr="00D14403">
              <w:rPr>
                <w:sz w:val="24"/>
                <w:szCs w:val="20"/>
              </w:rPr>
              <w:t xml:space="preserve">Виды сделок, невыполнение части договора. </w:t>
            </w:r>
          </w:p>
          <w:p w14:paraId="09CADCD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4687BC1D" w14:textId="0C6D9C15"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,12</w:t>
            </w:r>
          </w:p>
          <w:p w14:paraId="007A3DE4" w14:textId="28BC879F"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11,1</w:t>
            </w:r>
            <w:r w:rsidR="00FB42CD">
              <w:rPr>
                <w:rFonts w:cs="Times New Roman"/>
                <w:b/>
                <w:sz w:val="24"/>
                <w:szCs w:val="24"/>
                <w:lang w:val="ru-RU"/>
              </w:rPr>
              <w:t>0</w:t>
            </w:r>
          </w:p>
        </w:tc>
        <w:tc>
          <w:tcPr>
            <w:tcW w:w="1701" w:type="dxa"/>
          </w:tcPr>
          <w:p w14:paraId="6CA5164A" w14:textId="7C55FD0B" w:rsidR="00D14403" w:rsidRPr="00D14403" w:rsidRDefault="007A4630" w:rsidP="000F26F4">
            <w:pPr>
              <w:pStyle w:val="25"/>
              <w:spacing w:before="0" w:after="0"/>
              <w:rPr>
                <w:sz w:val="24"/>
                <w:szCs w:val="20"/>
              </w:rPr>
            </w:pPr>
            <w:r>
              <w:rPr>
                <w:sz w:val="24"/>
                <w:szCs w:val="20"/>
              </w:rPr>
              <w:t>Д</w:t>
            </w:r>
            <w:r w:rsidR="00D14403" w:rsidRPr="00D14403">
              <w:rPr>
                <w:sz w:val="24"/>
                <w:szCs w:val="20"/>
              </w:rPr>
              <w:t>искуссии</w:t>
            </w:r>
          </w:p>
        </w:tc>
      </w:tr>
      <w:tr w:rsidR="00D14403" w:rsidRPr="00D14403" w14:paraId="193D0FEA" w14:textId="77777777" w:rsidTr="00C8147C">
        <w:tc>
          <w:tcPr>
            <w:tcW w:w="1985" w:type="dxa"/>
          </w:tcPr>
          <w:p w14:paraId="1A00A4CA" w14:textId="33EA1D26" w:rsidR="00D14403" w:rsidRPr="00D14403" w:rsidRDefault="00D45FF7" w:rsidP="000F26F4">
            <w:pPr>
              <w:pStyle w:val="25"/>
              <w:spacing w:before="0" w:after="0"/>
              <w:rPr>
                <w:sz w:val="24"/>
                <w:szCs w:val="20"/>
              </w:rPr>
            </w:pPr>
            <w:r>
              <w:rPr>
                <w:sz w:val="24"/>
                <w:szCs w:val="20"/>
                <w:lang w:val="ru-RU"/>
              </w:rPr>
              <w:t xml:space="preserve">Тема 7. </w:t>
            </w:r>
            <w:r w:rsidR="00D14403" w:rsidRPr="00D14403">
              <w:rPr>
                <w:sz w:val="24"/>
                <w:szCs w:val="20"/>
              </w:rPr>
              <w:t>Правовые формы защиты прав и законных интересов в сфере PR и GR – деятельности</w:t>
            </w:r>
          </w:p>
        </w:tc>
        <w:tc>
          <w:tcPr>
            <w:tcW w:w="7371" w:type="dxa"/>
          </w:tcPr>
          <w:p w14:paraId="25BEA4C3" w14:textId="77777777" w:rsidR="00D14403" w:rsidRPr="00D14403" w:rsidRDefault="00D14403" w:rsidP="000F26F4">
            <w:pPr>
              <w:pStyle w:val="25"/>
              <w:spacing w:before="0" w:after="0"/>
              <w:rPr>
                <w:sz w:val="24"/>
                <w:szCs w:val="20"/>
              </w:rPr>
            </w:pPr>
            <w:r w:rsidRPr="00D14403">
              <w:rPr>
                <w:sz w:val="24"/>
                <w:szCs w:val="20"/>
              </w:rPr>
              <w:t xml:space="preserve">Определение юридической ответственности. </w:t>
            </w:r>
          </w:p>
          <w:p w14:paraId="1DC39C57" w14:textId="77777777" w:rsidR="00D14403" w:rsidRPr="00D14403" w:rsidRDefault="00D14403" w:rsidP="000F26F4">
            <w:pPr>
              <w:pStyle w:val="25"/>
              <w:spacing w:before="0" w:after="0"/>
              <w:rPr>
                <w:sz w:val="24"/>
                <w:szCs w:val="20"/>
              </w:rPr>
            </w:pPr>
            <w:r w:rsidRPr="00D14403">
              <w:rPr>
                <w:sz w:val="24"/>
                <w:szCs w:val="20"/>
              </w:rPr>
              <w:t xml:space="preserve">Виды юридической ответственности. </w:t>
            </w:r>
          </w:p>
          <w:p w14:paraId="745184BA" w14:textId="77777777" w:rsidR="00D14403" w:rsidRPr="00D14403" w:rsidRDefault="00D14403" w:rsidP="000F26F4">
            <w:pPr>
              <w:pStyle w:val="25"/>
              <w:spacing w:before="0" w:after="0"/>
              <w:rPr>
                <w:sz w:val="24"/>
                <w:szCs w:val="20"/>
              </w:rPr>
            </w:pPr>
            <w:r w:rsidRPr="00D14403">
              <w:rPr>
                <w:sz w:val="24"/>
                <w:szCs w:val="20"/>
              </w:rPr>
              <w:t xml:space="preserve">Определение правонарушений. </w:t>
            </w:r>
          </w:p>
          <w:p w14:paraId="765DCC94" w14:textId="77777777" w:rsidR="00D14403" w:rsidRPr="00D14403" w:rsidRDefault="00D14403" w:rsidP="000F26F4">
            <w:pPr>
              <w:pStyle w:val="25"/>
              <w:spacing w:before="0" w:after="0"/>
              <w:rPr>
                <w:sz w:val="24"/>
                <w:szCs w:val="20"/>
              </w:rPr>
            </w:pPr>
            <w:r w:rsidRPr="00D14403">
              <w:rPr>
                <w:sz w:val="24"/>
                <w:szCs w:val="20"/>
              </w:rPr>
              <w:t xml:space="preserve">Виды правонарушений. </w:t>
            </w:r>
          </w:p>
          <w:p w14:paraId="077E3118" w14:textId="77777777" w:rsidR="00D14403" w:rsidRPr="00D14403" w:rsidRDefault="00D14403" w:rsidP="000F26F4">
            <w:pPr>
              <w:pStyle w:val="25"/>
              <w:spacing w:before="0" w:after="0"/>
              <w:rPr>
                <w:sz w:val="24"/>
                <w:szCs w:val="20"/>
              </w:rPr>
            </w:pPr>
            <w:r w:rsidRPr="00D14403">
              <w:rPr>
                <w:sz w:val="24"/>
                <w:szCs w:val="20"/>
              </w:rPr>
              <w:t xml:space="preserve">Определение судопроизводства. </w:t>
            </w:r>
          </w:p>
          <w:p w14:paraId="0F2E2BC8" w14:textId="77777777" w:rsidR="00D14403" w:rsidRPr="00D14403" w:rsidRDefault="00D14403" w:rsidP="000F26F4">
            <w:pPr>
              <w:pStyle w:val="25"/>
              <w:spacing w:before="0" w:after="0"/>
              <w:rPr>
                <w:sz w:val="24"/>
                <w:szCs w:val="20"/>
              </w:rPr>
            </w:pPr>
            <w:r w:rsidRPr="00D14403">
              <w:rPr>
                <w:sz w:val="24"/>
                <w:szCs w:val="20"/>
              </w:rPr>
              <w:t xml:space="preserve">Виды судопроизводства. </w:t>
            </w:r>
          </w:p>
          <w:p w14:paraId="795244C3" w14:textId="77777777" w:rsidR="00D14403" w:rsidRPr="00D14403" w:rsidRDefault="00D14403" w:rsidP="000F26F4">
            <w:pPr>
              <w:pStyle w:val="25"/>
              <w:spacing w:before="0" w:after="0"/>
              <w:rPr>
                <w:sz w:val="24"/>
                <w:szCs w:val="20"/>
              </w:rPr>
            </w:pPr>
            <w:r w:rsidRPr="00D14403">
              <w:rPr>
                <w:sz w:val="24"/>
                <w:szCs w:val="20"/>
              </w:rPr>
              <w:t xml:space="preserve">Способы решения конфликта. </w:t>
            </w:r>
          </w:p>
          <w:p w14:paraId="6424D404"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сторон при судопроизводстве. </w:t>
            </w:r>
          </w:p>
          <w:p w14:paraId="73E67BEF" w14:textId="77777777" w:rsidR="00D14403" w:rsidRPr="00D14403" w:rsidRDefault="00D14403" w:rsidP="000F26F4">
            <w:pPr>
              <w:pStyle w:val="25"/>
              <w:spacing w:before="0" w:after="0"/>
              <w:rPr>
                <w:sz w:val="24"/>
                <w:szCs w:val="20"/>
              </w:rPr>
            </w:pPr>
            <w:r w:rsidRPr="00D14403">
              <w:rPr>
                <w:sz w:val="24"/>
                <w:szCs w:val="20"/>
              </w:rPr>
              <w:t xml:space="preserve">Способы защиты репутации. </w:t>
            </w:r>
          </w:p>
          <w:p w14:paraId="6C2D81E6" w14:textId="77777777" w:rsidR="00D14403" w:rsidRPr="00D14403" w:rsidRDefault="00D14403" w:rsidP="000F26F4">
            <w:pPr>
              <w:pStyle w:val="25"/>
              <w:spacing w:before="0" w:after="0"/>
              <w:rPr>
                <w:sz w:val="24"/>
                <w:szCs w:val="20"/>
              </w:rPr>
            </w:pPr>
            <w:r w:rsidRPr="00D14403">
              <w:rPr>
                <w:sz w:val="24"/>
                <w:szCs w:val="20"/>
              </w:rPr>
              <w:t xml:space="preserve">Определение морального вреда и способы его компенсации. </w:t>
            </w:r>
          </w:p>
          <w:p w14:paraId="28DD3AFC" w14:textId="77777777" w:rsidR="00D14403" w:rsidRPr="00D14403" w:rsidRDefault="00D14403" w:rsidP="000F26F4">
            <w:pPr>
              <w:pStyle w:val="25"/>
              <w:spacing w:before="0" w:after="0"/>
              <w:rPr>
                <w:sz w:val="24"/>
                <w:szCs w:val="20"/>
              </w:rPr>
            </w:pPr>
            <w:r w:rsidRPr="00D14403">
              <w:rPr>
                <w:sz w:val="24"/>
                <w:szCs w:val="20"/>
              </w:rPr>
              <w:t xml:space="preserve">Нарушение прав потребителей. </w:t>
            </w:r>
          </w:p>
          <w:p w14:paraId="4A2C94B6" w14:textId="77777777" w:rsidR="00D14403" w:rsidRPr="00D14403" w:rsidRDefault="00D14403" w:rsidP="000F26F4">
            <w:pPr>
              <w:pStyle w:val="25"/>
              <w:spacing w:before="0" w:after="0"/>
              <w:rPr>
                <w:sz w:val="24"/>
                <w:szCs w:val="20"/>
              </w:rPr>
            </w:pPr>
            <w:r w:rsidRPr="00D14403">
              <w:rPr>
                <w:sz w:val="24"/>
                <w:szCs w:val="20"/>
              </w:rPr>
              <w:t xml:space="preserve">Определение публичной защиты прав потребителей. </w:t>
            </w:r>
          </w:p>
          <w:p w14:paraId="2B51E8AE" w14:textId="77777777" w:rsidR="00D14403" w:rsidRPr="00D14403" w:rsidRDefault="00D14403" w:rsidP="000F26F4">
            <w:pPr>
              <w:pStyle w:val="25"/>
              <w:spacing w:before="0" w:after="0"/>
              <w:rPr>
                <w:sz w:val="24"/>
                <w:szCs w:val="20"/>
              </w:rPr>
            </w:pPr>
            <w:r w:rsidRPr="00D14403">
              <w:rPr>
                <w:sz w:val="24"/>
                <w:szCs w:val="20"/>
              </w:rPr>
              <w:t xml:space="preserve">Технология защиты прав потребителей. </w:t>
            </w:r>
          </w:p>
          <w:p w14:paraId="00581788" w14:textId="77777777" w:rsidR="00D14403" w:rsidRPr="00D14403" w:rsidRDefault="00D14403" w:rsidP="000F26F4">
            <w:pPr>
              <w:pStyle w:val="25"/>
              <w:spacing w:before="0" w:after="0"/>
              <w:rPr>
                <w:sz w:val="24"/>
                <w:szCs w:val="20"/>
              </w:rPr>
            </w:pPr>
            <w:r w:rsidRPr="00D14403">
              <w:rPr>
                <w:sz w:val="24"/>
                <w:szCs w:val="20"/>
              </w:rPr>
              <w:t xml:space="preserve">Авторское право. </w:t>
            </w:r>
          </w:p>
          <w:p w14:paraId="4E8B7859" w14:textId="77777777" w:rsidR="00D14403" w:rsidRPr="00D14403" w:rsidRDefault="00D14403" w:rsidP="000F26F4">
            <w:pPr>
              <w:pStyle w:val="25"/>
              <w:spacing w:before="0" w:after="0"/>
              <w:rPr>
                <w:sz w:val="24"/>
                <w:szCs w:val="20"/>
              </w:rPr>
            </w:pPr>
            <w:r w:rsidRPr="00D14403">
              <w:rPr>
                <w:sz w:val="24"/>
                <w:szCs w:val="20"/>
              </w:rPr>
              <w:t xml:space="preserve">Способы защиты авторского права. </w:t>
            </w:r>
          </w:p>
          <w:p w14:paraId="5794D429" w14:textId="77777777" w:rsidR="00D14403" w:rsidRPr="00D14403" w:rsidRDefault="00D14403" w:rsidP="000F26F4">
            <w:pPr>
              <w:pStyle w:val="25"/>
              <w:spacing w:before="0" w:after="0"/>
              <w:rPr>
                <w:sz w:val="24"/>
                <w:szCs w:val="20"/>
              </w:rPr>
            </w:pPr>
            <w:r w:rsidRPr="00D14403">
              <w:rPr>
                <w:sz w:val="24"/>
                <w:szCs w:val="20"/>
              </w:rPr>
              <w:t xml:space="preserve">Регистрация авторского права. </w:t>
            </w:r>
          </w:p>
          <w:p w14:paraId="228D2DC8" w14:textId="77777777" w:rsidR="00D14403" w:rsidRDefault="00D14403" w:rsidP="000F26F4">
            <w:pPr>
              <w:pStyle w:val="25"/>
              <w:spacing w:before="0" w:after="0"/>
              <w:rPr>
                <w:sz w:val="24"/>
                <w:szCs w:val="20"/>
              </w:rPr>
            </w:pPr>
            <w:r w:rsidRPr="00D14403">
              <w:rPr>
                <w:sz w:val="24"/>
                <w:szCs w:val="20"/>
              </w:rPr>
              <w:t xml:space="preserve">Виды нарушений. </w:t>
            </w:r>
          </w:p>
          <w:p w14:paraId="1D221698"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3FC97CE4" w14:textId="085C029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1,2,4,5,7</w:t>
            </w:r>
            <w:r w:rsidR="00751361">
              <w:rPr>
                <w:rFonts w:ascii="Times New Roman" w:hAnsi="Times New Roman" w:cs="Times New Roman"/>
                <w:b/>
                <w:sz w:val="24"/>
                <w:szCs w:val="24"/>
              </w:rPr>
              <w:t>,14</w:t>
            </w:r>
          </w:p>
          <w:p w14:paraId="039C0B5B" w14:textId="52CF375C"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1,1</w:t>
            </w:r>
            <w:r w:rsidR="00FB42CD">
              <w:rPr>
                <w:rFonts w:cs="Times New Roman"/>
                <w:b/>
                <w:sz w:val="24"/>
                <w:szCs w:val="24"/>
                <w:lang w:val="ru-RU"/>
              </w:rPr>
              <w:t>0</w:t>
            </w:r>
          </w:p>
        </w:tc>
        <w:tc>
          <w:tcPr>
            <w:tcW w:w="1701" w:type="dxa"/>
          </w:tcPr>
          <w:p w14:paraId="146C4919" w14:textId="4D1609CF" w:rsidR="00D14403" w:rsidRPr="00D14403" w:rsidRDefault="007A4630" w:rsidP="000F26F4">
            <w:pPr>
              <w:pStyle w:val="25"/>
              <w:spacing w:before="0" w:after="0"/>
              <w:rPr>
                <w:sz w:val="24"/>
                <w:szCs w:val="20"/>
              </w:rPr>
            </w:pPr>
            <w:r>
              <w:rPr>
                <w:sz w:val="24"/>
                <w:szCs w:val="20"/>
                <w:lang w:val="ru-RU"/>
              </w:rPr>
              <w:lastRenderedPageBreak/>
              <w:t>Д</w:t>
            </w:r>
            <w:proofErr w:type="spellStart"/>
            <w:r w:rsidR="00D14403" w:rsidRPr="00D14403">
              <w:rPr>
                <w:sz w:val="24"/>
                <w:szCs w:val="20"/>
              </w:rPr>
              <w:t>искуссии</w:t>
            </w:r>
            <w:proofErr w:type="spellEnd"/>
            <w:r w:rsidR="00D14403" w:rsidRPr="00D14403">
              <w:rPr>
                <w:sz w:val="24"/>
                <w:szCs w:val="20"/>
              </w:rPr>
              <w:t xml:space="preserve">, решение ситуационных задач </w:t>
            </w:r>
          </w:p>
        </w:tc>
      </w:tr>
      <w:tr w:rsidR="00D14403" w:rsidRPr="00D14403" w14:paraId="5DADBBBD" w14:textId="77777777" w:rsidTr="00C8147C">
        <w:tc>
          <w:tcPr>
            <w:tcW w:w="1985" w:type="dxa"/>
          </w:tcPr>
          <w:p w14:paraId="56983097" w14:textId="69F4CD9D" w:rsidR="00D14403" w:rsidRPr="00D14403" w:rsidRDefault="00D45FF7" w:rsidP="00D45FF7">
            <w:pPr>
              <w:pStyle w:val="25"/>
              <w:spacing w:before="0" w:after="0"/>
              <w:jc w:val="left"/>
              <w:rPr>
                <w:sz w:val="24"/>
                <w:szCs w:val="20"/>
              </w:rPr>
            </w:pPr>
            <w:r>
              <w:rPr>
                <w:sz w:val="24"/>
                <w:szCs w:val="20"/>
                <w:lang w:val="ru-RU"/>
              </w:rPr>
              <w:t xml:space="preserve">Тема 8. </w:t>
            </w:r>
            <w:r w:rsidR="00D14403" w:rsidRPr="00D14403">
              <w:rPr>
                <w:sz w:val="24"/>
                <w:szCs w:val="20"/>
              </w:rPr>
              <w:t>Труд, государство, бизнес: правовые вопросы взаимодействия</w:t>
            </w:r>
          </w:p>
        </w:tc>
        <w:tc>
          <w:tcPr>
            <w:tcW w:w="7371" w:type="dxa"/>
          </w:tcPr>
          <w:p w14:paraId="278CED9E"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трудовых правоотношений. </w:t>
            </w:r>
          </w:p>
          <w:p w14:paraId="64849B4A" w14:textId="77777777" w:rsidR="00D14403" w:rsidRPr="00D14403" w:rsidRDefault="00D14403" w:rsidP="000F26F4">
            <w:pPr>
              <w:pStyle w:val="25"/>
              <w:spacing w:before="0" w:after="0"/>
              <w:rPr>
                <w:sz w:val="24"/>
                <w:szCs w:val="20"/>
              </w:rPr>
            </w:pPr>
            <w:r w:rsidRPr="00D14403">
              <w:rPr>
                <w:sz w:val="24"/>
                <w:szCs w:val="20"/>
              </w:rPr>
              <w:t xml:space="preserve">Заключение трудовых правоотношений. </w:t>
            </w:r>
          </w:p>
          <w:p w14:paraId="4E465E5E" w14:textId="77777777" w:rsidR="00D14403" w:rsidRPr="00D14403" w:rsidRDefault="00D14403" w:rsidP="000F26F4">
            <w:pPr>
              <w:pStyle w:val="25"/>
              <w:spacing w:before="0" w:after="0"/>
              <w:rPr>
                <w:sz w:val="24"/>
                <w:szCs w:val="20"/>
              </w:rPr>
            </w:pPr>
            <w:r w:rsidRPr="00D14403">
              <w:rPr>
                <w:sz w:val="24"/>
                <w:szCs w:val="20"/>
              </w:rPr>
              <w:t xml:space="preserve">Нарушения трудовых правонарушений. </w:t>
            </w:r>
          </w:p>
          <w:p w14:paraId="7C9F18FB"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трудового договора. </w:t>
            </w:r>
          </w:p>
          <w:p w14:paraId="7E8E5768" w14:textId="77777777" w:rsidR="00D14403" w:rsidRPr="00D14403" w:rsidRDefault="00D14403" w:rsidP="000F26F4">
            <w:pPr>
              <w:pStyle w:val="25"/>
              <w:spacing w:before="0" w:after="0"/>
              <w:rPr>
                <w:sz w:val="24"/>
                <w:szCs w:val="20"/>
              </w:rPr>
            </w:pPr>
            <w:r w:rsidRPr="00A5424C">
              <w:rPr>
                <w:sz w:val="24"/>
                <w:szCs w:val="20"/>
              </w:rPr>
              <w:t>Нормативно-правовое</w:t>
            </w:r>
            <w:r w:rsidRPr="00D14403">
              <w:rPr>
                <w:sz w:val="24"/>
                <w:szCs w:val="20"/>
              </w:rPr>
              <w:t xml:space="preserve"> регулирование трудового договора. </w:t>
            </w:r>
          </w:p>
          <w:p w14:paraId="35BC254C" w14:textId="77777777" w:rsidR="00D14403" w:rsidRPr="00D14403" w:rsidRDefault="00D14403" w:rsidP="000F26F4">
            <w:pPr>
              <w:pStyle w:val="25"/>
              <w:spacing w:before="0" w:after="0"/>
              <w:rPr>
                <w:sz w:val="24"/>
                <w:szCs w:val="20"/>
              </w:rPr>
            </w:pPr>
            <w:r w:rsidRPr="00D14403">
              <w:rPr>
                <w:sz w:val="24"/>
                <w:szCs w:val="20"/>
              </w:rPr>
              <w:t xml:space="preserve">Способы защиты при нарушении договора. </w:t>
            </w:r>
          </w:p>
          <w:p w14:paraId="0DEF9979" w14:textId="77777777" w:rsidR="00D14403" w:rsidRPr="00D14403" w:rsidRDefault="00D14403" w:rsidP="000F26F4">
            <w:pPr>
              <w:pStyle w:val="25"/>
              <w:spacing w:before="0" w:after="0"/>
              <w:rPr>
                <w:sz w:val="24"/>
                <w:szCs w:val="20"/>
              </w:rPr>
            </w:pPr>
            <w:r w:rsidRPr="00D14403">
              <w:rPr>
                <w:sz w:val="24"/>
                <w:szCs w:val="20"/>
              </w:rPr>
              <w:t xml:space="preserve">Особенности партнерства между профсоюзами и бизнесом. </w:t>
            </w:r>
          </w:p>
          <w:p w14:paraId="3BDF67A9" w14:textId="77777777" w:rsidR="00D14403" w:rsidRPr="00D14403" w:rsidRDefault="00D14403" w:rsidP="000F26F4">
            <w:pPr>
              <w:pStyle w:val="25"/>
              <w:spacing w:before="0" w:after="0"/>
              <w:rPr>
                <w:sz w:val="24"/>
                <w:szCs w:val="20"/>
              </w:rPr>
            </w:pPr>
            <w:r w:rsidRPr="00D14403">
              <w:rPr>
                <w:sz w:val="24"/>
                <w:szCs w:val="20"/>
              </w:rPr>
              <w:t xml:space="preserve">Сущность Российской трехсторонней комиссии по регулированию социально-трудовых отношений. </w:t>
            </w:r>
          </w:p>
          <w:p w14:paraId="04989AC9" w14:textId="77777777" w:rsidR="00D14403" w:rsidRPr="00D14403" w:rsidRDefault="00D14403" w:rsidP="000F26F4">
            <w:pPr>
              <w:pStyle w:val="25"/>
              <w:spacing w:before="0" w:after="0"/>
              <w:rPr>
                <w:sz w:val="24"/>
                <w:szCs w:val="20"/>
              </w:rPr>
            </w:pPr>
            <w:r w:rsidRPr="00D14403">
              <w:rPr>
                <w:sz w:val="24"/>
                <w:szCs w:val="20"/>
              </w:rPr>
              <w:t>Роль государство при борьбе с безработицей.</w:t>
            </w:r>
          </w:p>
          <w:p w14:paraId="55CE92AE" w14:textId="77777777" w:rsidR="00D14403" w:rsidRDefault="00D14403" w:rsidP="000F26F4">
            <w:pPr>
              <w:pStyle w:val="25"/>
              <w:spacing w:before="0" w:after="0"/>
              <w:rPr>
                <w:sz w:val="24"/>
                <w:szCs w:val="20"/>
              </w:rPr>
            </w:pPr>
            <w:r w:rsidRPr="00D14403">
              <w:rPr>
                <w:sz w:val="24"/>
                <w:szCs w:val="20"/>
              </w:rPr>
              <w:t xml:space="preserve">Способы борьбы с безработицей. </w:t>
            </w:r>
          </w:p>
          <w:p w14:paraId="70DE0C8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11947A48" w14:textId="0777DAF9"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8:1,3</w:t>
            </w:r>
            <w:r w:rsidR="00751361">
              <w:rPr>
                <w:rFonts w:ascii="Times New Roman" w:hAnsi="Times New Roman" w:cs="Times New Roman"/>
                <w:b/>
                <w:sz w:val="24"/>
                <w:szCs w:val="24"/>
              </w:rPr>
              <w:t>,13</w:t>
            </w:r>
          </w:p>
          <w:p w14:paraId="6D76C312" w14:textId="017F43FA"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FB42CD">
              <w:rPr>
                <w:rFonts w:cs="Times New Roman"/>
                <w:b/>
                <w:sz w:val="24"/>
                <w:szCs w:val="24"/>
                <w:lang w:val="ru-RU"/>
              </w:rPr>
              <w:t>1</w:t>
            </w:r>
            <w:r w:rsidR="00751361">
              <w:rPr>
                <w:rFonts w:cs="Times New Roman"/>
                <w:b/>
                <w:sz w:val="24"/>
                <w:szCs w:val="24"/>
                <w:lang w:val="ru-RU"/>
              </w:rPr>
              <w:t>,</w:t>
            </w:r>
            <w:r w:rsidR="00FB42CD">
              <w:rPr>
                <w:rFonts w:cs="Times New Roman"/>
                <w:b/>
                <w:sz w:val="24"/>
                <w:szCs w:val="24"/>
                <w:lang w:val="ru-RU"/>
              </w:rPr>
              <w:t>2, 4</w:t>
            </w:r>
          </w:p>
        </w:tc>
        <w:tc>
          <w:tcPr>
            <w:tcW w:w="1701" w:type="dxa"/>
          </w:tcPr>
          <w:p w14:paraId="00267045" w14:textId="1FD679A3" w:rsidR="00D14403" w:rsidRPr="00D14403" w:rsidRDefault="007C055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рассмотрение </w:t>
            </w:r>
            <w:r w:rsidR="008D7205">
              <w:rPr>
                <w:sz w:val="24"/>
                <w:szCs w:val="20"/>
                <w:lang w:val="ru-RU"/>
              </w:rPr>
              <w:t xml:space="preserve">материалов </w:t>
            </w:r>
            <w:proofErr w:type="spellStart"/>
            <w:r w:rsidR="00D14403" w:rsidRPr="00D14403">
              <w:rPr>
                <w:sz w:val="24"/>
                <w:szCs w:val="20"/>
              </w:rPr>
              <w:t>судебн</w:t>
            </w:r>
            <w:proofErr w:type="spellEnd"/>
            <w:r w:rsidR="008D7205">
              <w:rPr>
                <w:sz w:val="24"/>
                <w:szCs w:val="20"/>
                <w:lang w:val="ru-RU"/>
              </w:rPr>
              <w:t xml:space="preserve">ой </w:t>
            </w:r>
            <w:r w:rsidR="00D14403" w:rsidRPr="00D14403">
              <w:rPr>
                <w:sz w:val="24"/>
                <w:szCs w:val="20"/>
              </w:rPr>
              <w:t>практик</w:t>
            </w:r>
            <w:r w:rsidR="008D7205">
              <w:rPr>
                <w:sz w:val="24"/>
                <w:szCs w:val="20"/>
                <w:lang w:val="ru-RU"/>
              </w:rPr>
              <w:t>и</w:t>
            </w:r>
            <w:r w:rsidR="00D14403" w:rsidRPr="00D14403">
              <w:rPr>
                <w:sz w:val="24"/>
                <w:szCs w:val="20"/>
              </w:rPr>
              <w:t xml:space="preserve"> </w:t>
            </w:r>
          </w:p>
        </w:tc>
      </w:tr>
    </w:tbl>
    <w:p w14:paraId="50D5D89A" w14:textId="77777777" w:rsidR="001672F3" w:rsidRDefault="001672F3" w:rsidP="001672F3">
      <w:pPr>
        <w:pStyle w:val="110"/>
        <w:tabs>
          <w:tab w:val="left" w:pos="426"/>
        </w:tabs>
        <w:ind w:left="0" w:firstLine="0"/>
      </w:pPr>
      <w:bookmarkStart w:id="22" w:name="_Toc119744808"/>
      <w:bookmarkStart w:id="23" w:name="_Toc119745812"/>
    </w:p>
    <w:p w14:paraId="4F16B128" w14:textId="0B05330D" w:rsidR="00D45FF7" w:rsidRDefault="00D45FF7" w:rsidP="00D22717">
      <w:pPr>
        <w:pStyle w:val="110"/>
        <w:numPr>
          <w:ilvl w:val="0"/>
          <w:numId w:val="9"/>
        </w:numPr>
        <w:tabs>
          <w:tab w:val="left" w:pos="426"/>
        </w:tabs>
        <w:ind w:left="0" w:firstLine="0"/>
      </w:pPr>
      <w:r w:rsidRPr="00D45FF7">
        <w:t>Перечень учебно-методического обеспечения для самостоятельной работы обучающихся по дисциплине</w:t>
      </w:r>
      <w:bookmarkEnd w:id="22"/>
      <w:bookmarkEnd w:id="23"/>
    </w:p>
    <w:p w14:paraId="61843E48" w14:textId="77777777" w:rsidR="001672F3" w:rsidRPr="00D45FF7" w:rsidRDefault="001672F3" w:rsidP="001672F3">
      <w:pPr>
        <w:pStyle w:val="110"/>
        <w:tabs>
          <w:tab w:val="left" w:pos="426"/>
        </w:tabs>
        <w:ind w:left="0" w:firstLine="0"/>
      </w:pPr>
    </w:p>
    <w:p w14:paraId="34972C1D" w14:textId="77777777" w:rsidR="00D45FF7" w:rsidRPr="00D45FF7" w:rsidRDefault="00D45FF7" w:rsidP="00D22717">
      <w:pPr>
        <w:pStyle w:val="210"/>
        <w:numPr>
          <w:ilvl w:val="1"/>
          <w:numId w:val="9"/>
        </w:numPr>
        <w:spacing w:before="0"/>
        <w:ind w:left="0" w:firstLine="0"/>
        <w:jc w:val="both"/>
        <w:rPr>
          <w:i w:val="0"/>
        </w:rPr>
      </w:pPr>
      <w:bookmarkStart w:id="24" w:name="_Toc90042608"/>
      <w:bookmarkStart w:id="25" w:name="_Toc119744809"/>
      <w:bookmarkStart w:id="26" w:name="_Toc119745813"/>
      <w:r w:rsidRPr="00D45FF7">
        <w:rPr>
          <w:i w:val="0"/>
        </w:rPr>
        <w:t>Перечень вопросов, отводимых на самостоятельное освоение дисциплины, формы внеаудиторной самостоятельной работы</w:t>
      </w:r>
      <w:bookmarkEnd w:id="24"/>
      <w:bookmarkEnd w:id="25"/>
      <w:bookmarkEnd w:id="26"/>
    </w:p>
    <w:p w14:paraId="3EF74809" w14:textId="3151F6E3" w:rsidR="00D14403" w:rsidRPr="00D45FF7" w:rsidRDefault="00D14403" w:rsidP="00D45FF7">
      <w:pPr>
        <w:pStyle w:val="25"/>
        <w:spacing w:before="0" w:after="0" w:line="240" w:lineRule="auto"/>
        <w:rPr>
          <w:szCs w:val="28"/>
        </w:rPr>
      </w:pPr>
      <w:r w:rsidRPr="00D45FF7">
        <w:rPr>
          <w:szCs w:val="28"/>
        </w:rPr>
        <w:t xml:space="preserve">                                                                                                                    </w:t>
      </w:r>
    </w:p>
    <w:tbl>
      <w:tblPr>
        <w:tblW w:w="54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5470"/>
        <w:gridCol w:w="3169"/>
      </w:tblGrid>
      <w:tr w:rsidR="00D14403" w:rsidRPr="00D45FF7" w14:paraId="416AF28A" w14:textId="77777777" w:rsidTr="00263A6C">
        <w:tc>
          <w:tcPr>
            <w:tcW w:w="1004" w:type="pct"/>
            <w:shd w:val="clear" w:color="auto" w:fill="auto"/>
          </w:tcPr>
          <w:p w14:paraId="2F935AE3" w14:textId="77777777" w:rsidR="00D14403" w:rsidRPr="00D45FF7" w:rsidRDefault="00D14403" w:rsidP="00D45FF7">
            <w:pPr>
              <w:pStyle w:val="25"/>
              <w:spacing w:before="0" w:after="0" w:line="240" w:lineRule="auto"/>
              <w:jc w:val="center"/>
              <w:rPr>
                <w:rFonts w:cs="Times New Roman"/>
                <w:sz w:val="24"/>
                <w:szCs w:val="24"/>
              </w:rPr>
            </w:pPr>
            <w:r w:rsidRPr="00D45FF7">
              <w:rPr>
                <w:rFonts w:cs="Times New Roman"/>
                <w:b/>
                <w:sz w:val="24"/>
                <w:szCs w:val="24"/>
              </w:rPr>
              <w:t>Наименование тем (разделов) дисциплины</w:t>
            </w:r>
          </w:p>
        </w:tc>
        <w:tc>
          <w:tcPr>
            <w:tcW w:w="2530" w:type="pct"/>
            <w:shd w:val="clear" w:color="auto" w:fill="auto"/>
          </w:tcPr>
          <w:p w14:paraId="4312733B"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Перечень вопросов, отводимых на самостоятельное освоение</w:t>
            </w:r>
          </w:p>
        </w:tc>
        <w:tc>
          <w:tcPr>
            <w:tcW w:w="1466" w:type="pct"/>
          </w:tcPr>
          <w:p w14:paraId="35DB8430"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Формы внеаудиторной самостоятельной работы</w:t>
            </w:r>
          </w:p>
        </w:tc>
      </w:tr>
      <w:tr w:rsidR="00D45FF7" w:rsidRPr="00D45FF7" w14:paraId="04BFAF3F" w14:textId="77777777" w:rsidTr="00263A6C">
        <w:tc>
          <w:tcPr>
            <w:tcW w:w="1004" w:type="pct"/>
            <w:shd w:val="clear" w:color="auto" w:fill="auto"/>
          </w:tcPr>
          <w:p w14:paraId="3EE76E73" w14:textId="73C17D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1. </w:t>
            </w:r>
            <w:r w:rsidRPr="00D45FF7">
              <w:rPr>
                <w:rFonts w:cs="Times New Roman"/>
                <w:sz w:val="24"/>
                <w:szCs w:val="24"/>
              </w:rPr>
              <w:t>PR и GR в России и за рубежом</w:t>
            </w:r>
          </w:p>
        </w:tc>
        <w:tc>
          <w:tcPr>
            <w:tcW w:w="2530" w:type="pct"/>
            <w:shd w:val="clear" w:color="auto" w:fill="auto"/>
          </w:tcPr>
          <w:p w14:paraId="4F851535"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Механизмы, способы и технологии воздействия бизнеса на государство в России и за рубежом. </w:t>
            </w:r>
          </w:p>
          <w:p w14:paraId="3F8B6D84"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связей с общественностью законодательно. </w:t>
            </w:r>
          </w:p>
          <w:p w14:paraId="62F543EE"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рекламы законодательно. </w:t>
            </w:r>
          </w:p>
          <w:p w14:paraId="763BFFA3" w14:textId="77777777" w:rsidR="00D45FF7" w:rsidRPr="00D45FF7" w:rsidRDefault="00D45FF7" w:rsidP="00D45FF7">
            <w:pPr>
              <w:pStyle w:val="25"/>
              <w:spacing w:before="0" w:after="0" w:line="240" w:lineRule="auto"/>
              <w:rPr>
                <w:rFonts w:cs="Times New Roman"/>
                <w:b/>
                <w:sz w:val="24"/>
                <w:szCs w:val="24"/>
              </w:rPr>
            </w:pPr>
            <w:r w:rsidRPr="00D45FF7">
              <w:rPr>
                <w:rFonts w:cs="Times New Roman"/>
                <w:bCs/>
                <w:sz w:val="24"/>
                <w:szCs w:val="24"/>
              </w:rPr>
              <w:t>Особенности PR – компаний в России и за рубежом.</w:t>
            </w:r>
          </w:p>
        </w:tc>
        <w:tc>
          <w:tcPr>
            <w:tcW w:w="1466" w:type="pct"/>
          </w:tcPr>
          <w:p w14:paraId="5D183540" w14:textId="260531CF" w:rsidR="00D45FF7" w:rsidRPr="00D45FF7" w:rsidRDefault="00D45FF7" w:rsidP="00D45FF7">
            <w:pPr>
              <w:pStyle w:val="25"/>
              <w:spacing w:before="0" w:after="0" w:line="240" w:lineRule="auto"/>
              <w:rPr>
                <w:rFonts w:cs="Times New Roman"/>
                <w:bCs/>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219FF47" w14:textId="77777777" w:rsidTr="00263A6C">
        <w:tc>
          <w:tcPr>
            <w:tcW w:w="1004" w:type="pct"/>
            <w:shd w:val="clear" w:color="auto" w:fill="auto"/>
          </w:tcPr>
          <w:p w14:paraId="48B2B2F1" w14:textId="6D04583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2. </w:t>
            </w:r>
            <w:r w:rsidRPr="00D45FF7">
              <w:rPr>
                <w:rFonts w:cs="Times New Roman"/>
                <w:sz w:val="24"/>
                <w:szCs w:val="24"/>
              </w:rPr>
              <w:t>Субъекты PR и GR</w:t>
            </w:r>
          </w:p>
        </w:tc>
        <w:tc>
          <w:tcPr>
            <w:tcW w:w="2530" w:type="pct"/>
            <w:shd w:val="clear" w:color="auto" w:fill="auto"/>
          </w:tcPr>
          <w:p w14:paraId="0A87A41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политических партий. </w:t>
            </w:r>
          </w:p>
          <w:p w14:paraId="10AEC659"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и виды политических партий. </w:t>
            </w:r>
          </w:p>
          <w:p w14:paraId="1BFBFC75"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Функции и взаимодействие политических партий с государством. </w:t>
            </w:r>
          </w:p>
          <w:p w14:paraId="2D10C9D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Государственный контроль за деятельностью политических партий</w:t>
            </w:r>
          </w:p>
        </w:tc>
        <w:tc>
          <w:tcPr>
            <w:tcW w:w="1466" w:type="pct"/>
          </w:tcPr>
          <w:p w14:paraId="4F9CEC17" w14:textId="5093868B"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w:t>
            </w:r>
          </w:p>
        </w:tc>
      </w:tr>
      <w:tr w:rsidR="00D45FF7" w:rsidRPr="00D45FF7" w14:paraId="70B2FE84" w14:textId="77777777" w:rsidTr="00263A6C">
        <w:tc>
          <w:tcPr>
            <w:tcW w:w="1004" w:type="pct"/>
            <w:shd w:val="clear" w:color="auto" w:fill="auto"/>
          </w:tcPr>
          <w:p w14:paraId="4A63273A" w14:textId="2904E2CA" w:rsidR="00D45FF7" w:rsidRPr="00D45FF7" w:rsidRDefault="00D45FF7" w:rsidP="00837D06">
            <w:pPr>
              <w:pStyle w:val="25"/>
              <w:spacing w:before="0" w:after="0" w:line="240" w:lineRule="auto"/>
              <w:jc w:val="left"/>
              <w:rPr>
                <w:rFonts w:cs="Times New Roman"/>
                <w:sz w:val="24"/>
                <w:szCs w:val="24"/>
              </w:rPr>
            </w:pPr>
            <w:r w:rsidRPr="00D45FF7">
              <w:rPr>
                <w:rFonts w:cs="Times New Roman"/>
                <w:sz w:val="24"/>
                <w:szCs w:val="24"/>
                <w:lang w:val="ru-RU"/>
              </w:rPr>
              <w:t xml:space="preserve">Тема 3. </w:t>
            </w:r>
            <w:r w:rsidRPr="00D45FF7">
              <w:rPr>
                <w:rFonts w:cs="Times New Roman"/>
                <w:sz w:val="24"/>
                <w:szCs w:val="24"/>
              </w:rPr>
              <w:t>Предпринимательство и власть</w:t>
            </w:r>
          </w:p>
        </w:tc>
        <w:tc>
          <w:tcPr>
            <w:tcW w:w="2530" w:type="pct"/>
            <w:shd w:val="clear" w:color="auto" w:fill="auto"/>
          </w:tcPr>
          <w:p w14:paraId="58E4AD2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некоммерческих организаций (НКО). </w:t>
            </w:r>
          </w:p>
          <w:p w14:paraId="57D32C7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роли </w:t>
            </w:r>
            <w:r w:rsidRPr="00D45FF7">
              <w:rPr>
                <w:rFonts w:cs="Times New Roman"/>
                <w:sz w:val="24"/>
                <w:szCs w:val="24"/>
                <w:lang w:val="en-US"/>
              </w:rPr>
              <w:t>PR</w:t>
            </w:r>
            <w:r w:rsidRPr="00D45FF7">
              <w:rPr>
                <w:rFonts w:cs="Times New Roman"/>
                <w:sz w:val="24"/>
                <w:szCs w:val="24"/>
              </w:rPr>
              <w:t xml:space="preserve"> в третьем секторе. </w:t>
            </w:r>
          </w:p>
          <w:p w14:paraId="5B5D009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Особенности взаимодействия НКО и власти. </w:t>
            </w:r>
          </w:p>
          <w:p w14:paraId="19ED29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Внутригосударственный </w:t>
            </w:r>
            <w:r w:rsidRPr="00D45FF7">
              <w:rPr>
                <w:rFonts w:cs="Times New Roman"/>
                <w:sz w:val="24"/>
                <w:szCs w:val="24"/>
                <w:lang w:val="en-US"/>
              </w:rPr>
              <w:t>PR</w:t>
            </w:r>
            <w:r w:rsidRPr="00D45FF7">
              <w:rPr>
                <w:rFonts w:cs="Times New Roman"/>
                <w:sz w:val="24"/>
                <w:szCs w:val="24"/>
              </w:rPr>
              <w:t xml:space="preserve">.  </w:t>
            </w:r>
          </w:p>
          <w:p w14:paraId="3A5B22C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конкуренции и ее видов. </w:t>
            </w:r>
          </w:p>
          <w:p w14:paraId="5550E5A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конкуренции на рынке. Методы по работе с конкуренцией. </w:t>
            </w:r>
          </w:p>
          <w:p w14:paraId="1B8749E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Деятельности хозяйствующих субъектов в </w:t>
            </w:r>
            <w:proofErr w:type="spellStart"/>
            <w:r w:rsidRPr="00D45FF7">
              <w:rPr>
                <w:rFonts w:cs="Times New Roman"/>
                <w:sz w:val="24"/>
                <w:szCs w:val="24"/>
              </w:rPr>
              <w:t>антиконкурентной</w:t>
            </w:r>
            <w:proofErr w:type="spellEnd"/>
            <w:r w:rsidRPr="00D45FF7">
              <w:rPr>
                <w:rFonts w:cs="Times New Roman"/>
                <w:sz w:val="24"/>
                <w:szCs w:val="24"/>
              </w:rPr>
              <w:t xml:space="preserve"> борьбе. </w:t>
            </w:r>
          </w:p>
          <w:p w14:paraId="302BF8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lastRenderedPageBreak/>
              <w:t xml:space="preserve">Монополистическая деятельности: определение, нормативное регулирование, ограничения. </w:t>
            </w:r>
          </w:p>
          <w:p w14:paraId="21E9BD9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монополии. </w:t>
            </w:r>
          </w:p>
        </w:tc>
        <w:tc>
          <w:tcPr>
            <w:tcW w:w="1466" w:type="pct"/>
          </w:tcPr>
          <w:p w14:paraId="7CF57C6B" w14:textId="4AE003FF" w:rsidR="00D45FF7" w:rsidRPr="00D45FF7" w:rsidRDefault="00D45FF7" w:rsidP="007C0550">
            <w:pPr>
              <w:pStyle w:val="25"/>
              <w:spacing w:before="0" w:after="0" w:line="240" w:lineRule="auto"/>
              <w:rPr>
                <w:rFonts w:cs="Times New Roman"/>
                <w:sz w:val="24"/>
                <w:szCs w:val="24"/>
              </w:rPr>
            </w:pPr>
            <w:r w:rsidRPr="00D45FF7">
              <w:rPr>
                <w:rFonts w:cs="Times New Roman"/>
                <w:sz w:val="24"/>
                <w:szCs w:val="24"/>
              </w:rPr>
              <w:lastRenderedPageBreak/>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E4A9130" w14:textId="77777777" w:rsidTr="00263A6C">
        <w:tc>
          <w:tcPr>
            <w:tcW w:w="1004" w:type="pct"/>
            <w:shd w:val="clear" w:color="auto" w:fill="auto"/>
          </w:tcPr>
          <w:p w14:paraId="1DDB12A7" w14:textId="42A1DCD8"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4. </w:t>
            </w:r>
            <w:r w:rsidRPr="00D45FF7">
              <w:rPr>
                <w:rFonts w:cs="Times New Roman"/>
                <w:sz w:val="24"/>
                <w:szCs w:val="24"/>
              </w:rPr>
              <w:t>Правовое поле взаимодействия PR и GR</w:t>
            </w:r>
          </w:p>
        </w:tc>
        <w:tc>
          <w:tcPr>
            <w:tcW w:w="2530" w:type="pct"/>
            <w:shd w:val="clear" w:color="auto" w:fill="auto"/>
          </w:tcPr>
          <w:p w14:paraId="78675E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Кластерный подход в реализации проектов. </w:t>
            </w:r>
          </w:p>
          <w:p w14:paraId="30A1E39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за ГЧП – проектами. </w:t>
            </w:r>
          </w:p>
          <w:p w14:paraId="4DA4F8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и зарубежного опыта ГЧП. </w:t>
            </w:r>
          </w:p>
          <w:p w14:paraId="4CE17F70"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0249A4F9" w14:textId="4C61BF39"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6EEA1BCF" w14:textId="77777777" w:rsidTr="00263A6C">
        <w:tc>
          <w:tcPr>
            <w:tcW w:w="1004" w:type="pct"/>
            <w:shd w:val="clear" w:color="auto" w:fill="auto"/>
          </w:tcPr>
          <w:p w14:paraId="6DB0C923" w14:textId="3FA1311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5. </w:t>
            </w:r>
            <w:r w:rsidRPr="00D45FF7">
              <w:rPr>
                <w:rFonts w:cs="Times New Roman"/>
                <w:sz w:val="24"/>
                <w:szCs w:val="24"/>
              </w:rPr>
              <w:t>Лоббизм в России и за рубежом: правовые основы и политическая практика</w:t>
            </w:r>
          </w:p>
        </w:tc>
        <w:tc>
          <w:tcPr>
            <w:tcW w:w="2530" w:type="pct"/>
            <w:shd w:val="clear" w:color="auto" w:fill="auto"/>
          </w:tcPr>
          <w:p w14:paraId="3221275F"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Перспективы развития российского рынка лоббистской деятельности. </w:t>
            </w:r>
          </w:p>
          <w:p w14:paraId="3CF0317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Лоббизм в разных странах мира. </w:t>
            </w:r>
          </w:p>
          <w:p w14:paraId="65A686C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опыта </w:t>
            </w:r>
            <w:proofErr w:type="spellStart"/>
            <w:r w:rsidRPr="00D45FF7">
              <w:rPr>
                <w:rFonts w:cs="Times New Roman"/>
                <w:sz w:val="24"/>
                <w:szCs w:val="24"/>
              </w:rPr>
              <w:t>лоббисткой</w:t>
            </w:r>
            <w:proofErr w:type="spellEnd"/>
            <w:r w:rsidRPr="00D45FF7">
              <w:rPr>
                <w:rFonts w:cs="Times New Roman"/>
                <w:sz w:val="24"/>
                <w:szCs w:val="24"/>
              </w:rPr>
              <w:t xml:space="preserve"> деятельности в США, Китае, Канада, Великобритания и другие страны.</w:t>
            </w:r>
          </w:p>
          <w:p w14:paraId="408D9DB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с зарубежным. </w:t>
            </w:r>
          </w:p>
          <w:p w14:paraId="13E8676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Проблемы взаимодействия власти и бизнеса. </w:t>
            </w:r>
          </w:p>
          <w:p w14:paraId="55D284F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Противодействие коррупции. </w:t>
            </w:r>
          </w:p>
          <w:p w14:paraId="0843252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Способы улучшения системы антикоррупционной политики. </w:t>
            </w:r>
          </w:p>
        </w:tc>
        <w:tc>
          <w:tcPr>
            <w:tcW w:w="1466" w:type="pct"/>
          </w:tcPr>
          <w:p w14:paraId="77937485" w14:textId="650E910C"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08491E5E" w14:textId="77777777" w:rsidTr="00263A6C">
        <w:tc>
          <w:tcPr>
            <w:tcW w:w="1004" w:type="pct"/>
            <w:shd w:val="clear" w:color="auto" w:fill="auto"/>
          </w:tcPr>
          <w:p w14:paraId="2639BA07" w14:textId="6D2712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6. </w:t>
            </w:r>
            <w:r w:rsidRPr="00D45FF7">
              <w:rPr>
                <w:rFonts w:cs="Times New Roman"/>
                <w:sz w:val="24"/>
                <w:szCs w:val="24"/>
              </w:rPr>
              <w:t>Юридическое сопровождение PR – процессов, GR-проектов</w:t>
            </w:r>
          </w:p>
        </w:tc>
        <w:tc>
          <w:tcPr>
            <w:tcW w:w="2530" w:type="pct"/>
            <w:shd w:val="clear" w:color="auto" w:fill="auto"/>
          </w:tcPr>
          <w:p w14:paraId="0FA272B1"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Обязательства и права сторон. </w:t>
            </w:r>
          </w:p>
          <w:p w14:paraId="6616A31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Прекращение договора. </w:t>
            </w:r>
          </w:p>
          <w:p w14:paraId="0D7BFC2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Нормативно-правовые отношения при заключении договора.</w:t>
            </w:r>
          </w:p>
        </w:tc>
        <w:tc>
          <w:tcPr>
            <w:tcW w:w="1466" w:type="pct"/>
          </w:tcPr>
          <w:p w14:paraId="2CCB24A2" w14:textId="22B8656F"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37434810" w14:textId="77777777" w:rsidTr="00263A6C">
        <w:tc>
          <w:tcPr>
            <w:tcW w:w="1004" w:type="pct"/>
            <w:shd w:val="clear" w:color="auto" w:fill="auto"/>
          </w:tcPr>
          <w:p w14:paraId="781EA282" w14:textId="69265FD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7. </w:t>
            </w:r>
            <w:r w:rsidRPr="00D45FF7">
              <w:rPr>
                <w:rFonts w:cs="Times New Roman"/>
                <w:sz w:val="24"/>
                <w:szCs w:val="24"/>
              </w:rPr>
              <w:t>Правовые формы защиты прав и законных интересов в сфере PR и GR – деятельности</w:t>
            </w:r>
          </w:p>
        </w:tc>
        <w:tc>
          <w:tcPr>
            <w:tcW w:w="2530" w:type="pct"/>
            <w:shd w:val="clear" w:color="auto" w:fill="auto"/>
          </w:tcPr>
          <w:p w14:paraId="4A4D55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Суть судебного </w:t>
            </w:r>
            <w:r w:rsidRPr="00D45FF7">
              <w:rPr>
                <w:rFonts w:cs="Times New Roman"/>
                <w:sz w:val="24"/>
                <w:szCs w:val="24"/>
                <w:lang w:val="en-US"/>
              </w:rPr>
              <w:t>PR</w:t>
            </w:r>
            <w:r w:rsidRPr="00D45FF7">
              <w:rPr>
                <w:rFonts w:cs="Times New Roman"/>
                <w:sz w:val="24"/>
                <w:szCs w:val="24"/>
              </w:rPr>
              <w:t xml:space="preserve">. </w:t>
            </w:r>
          </w:p>
          <w:p w14:paraId="13D32EB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История развития судебного </w:t>
            </w:r>
            <w:r w:rsidRPr="00D45FF7">
              <w:rPr>
                <w:rFonts w:cs="Times New Roman"/>
                <w:sz w:val="24"/>
                <w:szCs w:val="24"/>
                <w:lang w:val="en-US"/>
              </w:rPr>
              <w:t>PR</w:t>
            </w:r>
            <w:r w:rsidRPr="00D45FF7">
              <w:rPr>
                <w:rFonts w:cs="Times New Roman"/>
                <w:sz w:val="24"/>
                <w:szCs w:val="24"/>
              </w:rPr>
              <w:t>.</w:t>
            </w:r>
          </w:p>
          <w:p w14:paraId="27B3B6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Нормативно правовое регулирование судебного </w:t>
            </w:r>
            <w:r w:rsidRPr="00D45FF7">
              <w:rPr>
                <w:rFonts w:cs="Times New Roman"/>
                <w:sz w:val="24"/>
                <w:szCs w:val="24"/>
                <w:lang w:val="en-US"/>
              </w:rPr>
              <w:t>PR</w:t>
            </w:r>
            <w:r w:rsidRPr="00D45FF7">
              <w:rPr>
                <w:rFonts w:cs="Times New Roman"/>
                <w:sz w:val="24"/>
                <w:szCs w:val="24"/>
              </w:rPr>
              <w:t xml:space="preserve">. </w:t>
            </w:r>
          </w:p>
          <w:p w14:paraId="345E40A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Методика судебного </w:t>
            </w:r>
            <w:r w:rsidRPr="00D45FF7">
              <w:rPr>
                <w:rFonts w:cs="Times New Roman"/>
                <w:sz w:val="24"/>
                <w:szCs w:val="24"/>
                <w:lang w:val="en-US"/>
              </w:rPr>
              <w:t>PR</w:t>
            </w:r>
            <w:r w:rsidRPr="00D45FF7">
              <w:rPr>
                <w:rFonts w:cs="Times New Roman"/>
                <w:sz w:val="24"/>
                <w:szCs w:val="24"/>
              </w:rPr>
              <w:t>.</w:t>
            </w:r>
          </w:p>
          <w:p w14:paraId="1EE29FB5"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7CDCA217" w14:textId="09DAA026"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49EB2EC0" w14:textId="77777777" w:rsidTr="00263A6C">
        <w:tc>
          <w:tcPr>
            <w:tcW w:w="1004" w:type="pct"/>
            <w:shd w:val="clear" w:color="auto" w:fill="auto"/>
          </w:tcPr>
          <w:p w14:paraId="2B306375" w14:textId="0DB7405A"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8. </w:t>
            </w:r>
            <w:r w:rsidRPr="00D45FF7">
              <w:rPr>
                <w:rFonts w:cs="Times New Roman"/>
                <w:sz w:val="24"/>
                <w:szCs w:val="24"/>
              </w:rPr>
              <w:t>Труд, государство, бизнес: правовые вопросы взаимодействия</w:t>
            </w:r>
          </w:p>
        </w:tc>
        <w:tc>
          <w:tcPr>
            <w:tcW w:w="2530" w:type="pct"/>
            <w:shd w:val="clear" w:color="auto" w:fill="auto"/>
          </w:tcPr>
          <w:p w14:paraId="7A644A9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Приоритеты государства в области трудоустройства населения. </w:t>
            </w:r>
          </w:p>
          <w:p w14:paraId="748E10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Международный опыт по борьбе с безработицей. </w:t>
            </w:r>
          </w:p>
          <w:p w14:paraId="090D2E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и зарубежного. </w:t>
            </w:r>
          </w:p>
          <w:p w14:paraId="59C0E251" w14:textId="77777777"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Правовое поведение по трудовому законодательству</w:t>
            </w:r>
          </w:p>
        </w:tc>
        <w:tc>
          <w:tcPr>
            <w:tcW w:w="1466" w:type="pct"/>
          </w:tcPr>
          <w:p w14:paraId="3D503AC3" w14:textId="6D792D2A" w:rsidR="005F2591"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5E6D7B79" w14:textId="77777777" w:rsidR="005F2591" w:rsidRDefault="005F2591" w:rsidP="005E1CA3">
      <w:pPr>
        <w:pStyle w:val="210"/>
        <w:widowControl w:val="0"/>
        <w:tabs>
          <w:tab w:val="left" w:pos="1418"/>
        </w:tabs>
        <w:spacing w:before="0"/>
        <w:ind w:left="0"/>
        <w:jc w:val="both"/>
        <w:rPr>
          <w:i w:val="0"/>
        </w:rPr>
      </w:pPr>
      <w:bookmarkStart w:id="27" w:name="_Toc89950391"/>
      <w:bookmarkStart w:id="28" w:name="_Toc90023694"/>
      <w:bookmarkStart w:id="29" w:name="_Toc90042609"/>
      <w:bookmarkStart w:id="30" w:name="_Toc119744810"/>
      <w:bookmarkStart w:id="31" w:name="_Toc119745814"/>
    </w:p>
    <w:p w14:paraId="17B818B2" w14:textId="24FE3053" w:rsidR="00AD09FF" w:rsidRDefault="00AD09FF" w:rsidP="005E1CA3">
      <w:pPr>
        <w:pStyle w:val="210"/>
        <w:widowControl w:val="0"/>
        <w:tabs>
          <w:tab w:val="left" w:pos="1418"/>
        </w:tabs>
        <w:spacing w:before="0"/>
        <w:ind w:left="0"/>
        <w:jc w:val="both"/>
        <w:rPr>
          <w:i w:val="0"/>
        </w:rPr>
      </w:pPr>
      <w:r>
        <w:rPr>
          <w:i w:val="0"/>
        </w:rPr>
        <w:t xml:space="preserve">6.2. </w:t>
      </w:r>
      <w:r w:rsidRPr="007609E3">
        <w:rPr>
          <w:i w:val="0"/>
        </w:rPr>
        <w:t>Перечень вопросов, заданий, тем для подготовки к текущему контролю</w:t>
      </w:r>
      <w:bookmarkEnd w:id="27"/>
      <w:bookmarkEnd w:id="28"/>
      <w:bookmarkEnd w:id="29"/>
      <w:bookmarkEnd w:id="30"/>
      <w:bookmarkEnd w:id="31"/>
    </w:p>
    <w:p w14:paraId="64258546" w14:textId="77777777" w:rsidR="00C8147C" w:rsidRPr="005E1CA3" w:rsidRDefault="00C8147C" w:rsidP="005E1CA3">
      <w:pPr>
        <w:pStyle w:val="210"/>
        <w:widowControl w:val="0"/>
        <w:tabs>
          <w:tab w:val="left" w:pos="1418"/>
        </w:tabs>
        <w:spacing w:before="0"/>
        <w:ind w:left="0"/>
        <w:jc w:val="both"/>
        <w:rPr>
          <w:i w:val="0"/>
        </w:rPr>
      </w:pPr>
    </w:p>
    <w:p w14:paraId="20AC277A" w14:textId="3C34DB30"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 xml:space="preserve">Примерные темы </w:t>
      </w:r>
      <w:r w:rsidR="00C8147C">
        <w:rPr>
          <w:rFonts w:ascii="Times New Roman" w:hAnsi="Times New Roman" w:cs="Times New Roman"/>
          <w:b/>
          <w:sz w:val="28"/>
          <w:szCs w:val="28"/>
        </w:rPr>
        <w:t xml:space="preserve">для </w:t>
      </w:r>
      <w:r w:rsidRPr="005E1CA3">
        <w:rPr>
          <w:rFonts w:ascii="Times New Roman" w:hAnsi="Times New Roman" w:cs="Times New Roman"/>
          <w:b/>
          <w:sz w:val="28"/>
          <w:szCs w:val="28"/>
        </w:rPr>
        <w:t>дискуссий</w:t>
      </w:r>
    </w:p>
    <w:p w14:paraId="4F1B7956"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История создания </w:t>
      </w:r>
      <w:r w:rsidRPr="005E1CA3">
        <w:rPr>
          <w:rFonts w:cs="Times New Roman"/>
          <w:szCs w:val="28"/>
          <w:lang w:val="en-US"/>
        </w:rPr>
        <w:t>PR</w:t>
      </w:r>
      <w:r w:rsidRPr="005E1CA3">
        <w:rPr>
          <w:rFonts w:cs="Times New Roman"/>
          <w:szCs w:val="28"/>
          <w:lang w:val="ru-RU"/>
        </w:rPr>
        <w:t xml:space="preserve"> </w:t>
      </w:r>
    </w:p>
    <w:p w14:paraId="6C0AC69C"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Виды </w:t>
      </w:r>
      <w:r w:rsidRPr="005E1CA3">
        <w:rPr>
          <w:rFonts w:cs="Times New Roman"/>
          <w:szCs w:val="28"/>
          <w:lang w:val="en-US"/>
        </w:rPr>
        <w:t>PR</w:t>
      </w:r>
      <w:r w:rsidRPr="005E1CA3">
        <w:rPr>
          <w:rFonts w:cs="Times New Roman"/>
          <w:szCs w:val="28"/>
          <w:lang w:val="ru-RU"/>
        </w:rPr>
        <w:t xml:space="preserve"> </w:t>
      </w:r>
    </w:p>
    <w:p w14:paraId="74723DDD"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Разница между </w:t>
      </w:r>
      <w:r w:rsidRPr="005E1CA3">
        <w:rPr>
          <w:rFonts w:cs="Times New Roman"/>
          <w:szCs w:val="28"/>
          <w:lang w:val="en-US"/>
        </w:rPr>
        <w:t>PR</w:t>
      </w:r>
      <w:r w:rsidRPr="005E1CA3">
        <w:rPr>
          <w:rFonts w:cs="Times New Roman"/>
          <w:szCs w:val="28"/>
        </w:rPr>
        <w:t xml:space="preserve"> и </w:t>
      </w:r>
      <w:r w:rsidRPr="005E1CA3">
        <w:rPr>
          <w:rFonts w:cs="Times New Roman"/>
          <w:szCs w:val="28"/>
          <w:lang w:val="en-US"/>
        </w:rPr>
        <w:t>GR</w:t>
      </w:r>
      <w:r w:rsidRPr="005E1CA3">
        <w:rPr>
          <w:rFonts w:cs="Times New Roman"/>
          <w:szCs w:val="28"/>
        </w:rPr>
        <w:t xml:space="preserve"> – деятельностью </w:t>
      </w:r>
    </w:p>
    <w:p w14:paraId="01F3A36D" w14:textId="77777777" w:rsidR="00470C99"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Роль </w:t>
      </w:r>
      <w:r w:rsidRPr="005E1CA3">
        <w:rPr>
          <w:rFonts w:cs="Times New Roman"/>
          <w:szCs w:val="28"/>
          <w:lang w:val="en-US"/>
        </w:rPr>
        <w:t>PR</w:t>
      </w:r>
      <w:r w:rsidRPr="005E1CA3">
        <w:rPr>
          <w:rFonts w:cs="Times New Roman"/>
          <w:szCs w:val="28"/>
        </w:rPr>
        <w:t xml:space="preserve"> в государственном секторе</w:t>
      </w:r>
    </w:p>
    <w:p w14:paraId="5DBC3667" w14:textId="50BDB72C" w:rsidR="00D14403" w:rsidRPr="005E1CA3" w:rsidRDefault="00470C99" w:rsidP="00D22717">
      <w:pPr>
        <w:pStyle w:val="25"/>
        <w:numPr>
          <w:ilvl w:val="3"/>
          <w:numId w:val="19"/>
        </w:numPr>
        <w:spacing w:before="0" w:after="0"/>
        <w:ind w:left="0"/>
        <w:rPr>
          <w:rFonts w:cs="Times New Roman"/>
          <w:szCs w:val="28"/>
        </w:rPr>
      </w:pPr>
      <w:r>
        <w:t>PR в структурах власти: нормативные основы и специфика применения.</w:t>
      </w:r>
      <w:r w:rsidR="00D14403" w:rsidRPr="005E1CA3">
        <w:rPr>
          <w:rFonts w:cs="Times New Roman"/>
          <w:szCs w:val="28"/>
        </w:rPr>
        <w:t xml:space="preserve"> </w:t>
      </w:r>
    </w:p>
    <w:p w14:paraId="187FF5A5" w14:textId="77777777" w:rsidR="00D14403" w:rsidRDefault="00D1440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Перспективы развития </w:t>
      </w:r>
      <w:r w:rsidRPr="005E1CA3">
        <w:rPr>
          <w:rFonts w:cs="Times New Roman"/>
          <w:szCs w:val="28"/>
          <w:lang w:val="en-US"/>
        </w:rPr>
        <w:t>PR</w:t>
      </w:r>
      <w:r w:rsidRPr="005E1CA3">
        <w:rPr>
          <w:rFonts w:cs="Times New Roman"/>
          <w:szCs w:val="28"/>
        </w:rPr>
        <w:t xml:space="preserve"> в России </w:t>
      </w:r>
    </w:p>
    <w:p w14:paraId="7D945A4F" w14:textId="154E248B" w:rsidR="00470C99" w:rsidRPr="005E1CA3" w:rsidRDefault="00470C99" w:rsidP="00D22717">
      <w:pPr>
        <w:pStyle w:val="25"/>
        <w:numPr>
          <w:ilvl w:val="3"/>
          <w:numId w:val="19"/>
        </w:numPr>
        <w:spacing w:before="0" w:after="0"/>
        <w:ind w:left="0"/>
        <w:rPr>
          <w:rFonts w:cs="Times New Roman"/>
          <w:szCs w:val="28"/>
        </w:rPr>
      </w:pPr>
      <w:r>
        <w:t>Социальная реклама: понятия, этапы становления, функции. Роль социальной рекламы в продвижении конкретных ценностей и норм поведения.</w:t>
      </w:r>
    </w:p>
    <w:p w14:paraId="7FFF87D0"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w:t>
      </w:r>
      <w:r w:rsidRPr="005E1CA3">
        <w:rPr>
          <w:rFonts w:cs="Times New Roman"/>
          <w:szCs w:val="28"/>
          <w:lang w:val="en-US"/>
        </w:rPr>
        <w:t>GR</w:t>
      </w:r>
      <w:r w:rsidRPr="005E1CA3">
        <w:rPr>
          <w:rFonts w:cs="Times New Roman"/>
          <w:szCs w:val="28"/>
        </w:rPr>
        <w:t xml:space="preserve"> в России </w:t>
      </w:r>
    </w:p>
    <w:p w14:paraId="090A44B5"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востоке </w:t>
      </w:r>
    </w:p>
    <w:p w14:paraId="48B0104C" w14:textId="79D02A14"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западе</w:t>
      </w:r>
    </w:p>
    <w:p w14:paraId="7A5ADD6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AECC90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8E9014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5DE23A8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4AEB7EE4"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6DB6770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C018245"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0EF370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641FF17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387E88B1"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0A5EEC6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ГЧП, как способ стабильного развития рынка </w:t>
      </w:r>
    </w:p>
    <w:p w14:paraId="76A05EC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Мотивация бизнеса применять ГЧП </w:t>
      </w:r>
    </w:p>
    <w:p w14:paraId="0161A31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ГЧП в России </w:t>
      </w:r>
    </w:p>
    <w:p w14:paraId="19BACF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Сравнение международного и отечественного опыта </w:t>
      </w:r>
    </w:p>
    <w:p w14:paraId="2EB6232F" w14:textId="77777777" w:rsidR="0057156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Проблемные зоны в сфере ГЧП в России </w:t>
      </w:r>
    </w:p>
    <w:p w14:paraId="0A82FA1E" w14:textId="7F1B2E78" w:rsidR="00470C99" w:rsidRPr="005E1CA3" w:rsidRDefault="00470C99" w:rsidP="00D22717">
      <w:pPr>
        <w:pStyle w:val="25"/>
        <w:numPr>
          <w:ilvl w:val="3"/>
          <w:numId w:val="19"/>
        </w:numPr>
        <w:spacing w:before="0" w:after="0"/>
        <w:ind w:left="0"/>
        <w:rPr>
          <w:rFonts w:cs="Times New Roman"/>
          <w:szCs w:val="28"/>
        </w:rPr>
      </w:pPr>
      <w:r>
        <w:t>Проекты государственно-частного партнерства в системе GR.</w:t>
      </w:r>
    </w:p>
    <w:p w14:paraId="5D71B8CC" w14:textId="77777777" w:rsidR="005E1CA3" w:rsidRPr="005E1CA3" w:rsidRDefault="005E1CA3" w:rsidP="00D22717">
      <w:pPr>
        <w:pStyle w:val="25"/>
        <w:numPr>
          <w:ilvl w:val="3"/>
          <w:numId w:val="19"/>
        </w:numPr>
        <w:spacing w:before="0" w:after="0"/>
        <w:ind w:left="0"/>
        <w:rPr>
          <w:rFonts w:cs="Times New Roman"/>
          <w:iCs/>
          <w:szCs w:val="28"/>
        </w:rPr>
      </w:pPr>
      <w:r w:rsidRPr="005E1CA3">
        <w:rPr>
          <w:rFonts w:cs="Times New Roman"/>
          <w:iCs/>
          <w:szCs w:val="28"/>
        </w:rPr>
        <w:t>Лоббирование и коррупция: сходства и различия</w:t>
      </w:r>
    </w:p>
    <w:p w14:paraId="6ECB539B" w14:textId="77777777" w:rsidR="005E1CA3" w:rsidRDefault="005E1CA3" w:rsidP="00D22717">
      <w:pPr>
        <w:pStyle w:val="25"/>
        <w:numPr>
          <w:ilvl w:val="3"/>
          <w:numId w:val="19"/>
        </w:numPr>
        <w:spacing w:before="0" w:after="0"/>
        <w:ind w:left="0"/>
        <w:rPr>
          <w:rFonts w:cs="Times New Roman"/>
          <w:szCs w:val="28"/>
        </w:rPr>
      </w:pPr>
      <w:r w:rsidRPr="005E1CA3">
        <w:rPr>
          <w:rFonts w:cs="Times New Roman"/>
          <w:szCs w:val="28"/>
        </w:rPr>
        <w:t>Общественное значение лоббизма</w:t>
      </w:r>
    </w:p>
    <w:p w14:paraId="30B54216" w14:textId="3278ABEE" w:rsidR="00470C99" w:rsidRPr="00470C99" w:rsidRDefault="00470C99" w:rsidP="00D22717">
      <w:pPr>
        <w:pStyle w:val="25"/>
        <w:numPr>
          <w:ilvl w:val="3"/>
          <w:numId w:val="19"/>
        </w:numPr>
        <w:spacing w:before="0" w:after="0"/>
        <w:ind w:left="0"/>
        <w:rPr>
          <w:rFonts w:cs="Times New Roman"/>
          <w:szCs w:val="28"/>
        </w:rPr>
      </w:pPr>
      <w:r>
        <w:t>Лоббизм как политико-правовой феномен. Виды лоббистской деятельности.</w:t>
      </w:r>
    </w:p>
    <w:p w14:paraId="6DE5E113" w14:textId="3BE2E759" w:rsidR="00470C99" w:rsidRPr="00470C99" w:rsidRDefault="00470C99" w:rsidP="00D22717">
      <w:pPr>
        <w:pStyle w:val="25"/>
        <w:numPr>
          <w:ilvl w:val="3"/>
          <w:numId w:val="19"/>
        </w:numPr>
        <w:spacing w:before="0" w:after="0"/>
        <w:ind w:left="0"/>
        <w:rPr>
          <w:rFonts w:cs="Times New Roman"/>
          <w:szCs w:val="28"/>
        </w:rPr>
      </w:pPr>
      <w:r>
        <w:t>Некоммерческие организации как субъекты лоббистской деятельности.</w:t>
      </w:r>
    </w:p>
    <w:p w14:paraId="3200C043" w14:textId="1823DA53" w:rsidR="00470C99" w:rsidRPr="00470C99" w:rsidRDefault="00470C99" w:rsidP="00D22717">
      <w:pPr>
        <w:pStyle w:val="25"/>
        <w:numPr>
          <w:ilvl w:val="3"/>
          <w:numId w:val="19"/>
        </w:numPr>
        <w:spacing w:before="0" w:after="0"/>
        <w:ind w:left="0"/>
        <w:rPr>
          <w:rFonts w:cs="Times New Roman"/>
          <w:szCs w:val="28"/>
        </w:rPr>
      </w:pPr>
      <w:r>
        <w:t>Механизмы взаимодействия органов власти с НКО.</w:t>
      </w:r>
    </w:p>
    <w:p w14:paraId="3801E8D3" w14:textId="121A7F4A" w:rsidR="00470C99" w:rsidRPr="00470C99" w:rsidRDefault="00470C99" w:rsidP="00D22717">
      <w:pPr>
        <w:pStyle w:val="25"/>
        <w:numPr>
          <w:ilvl w:val="3"/>
          <w:numId w:val="19"/>
        </w:numPr>
        <w:spacing w:before="0" w:after="0"/>
        <w:ind w:left="0"/>
        <w:rPr>
          <w:rFonts w:cs="Times New Roman"/>
          <w:szCs w:val="28"/>
        </w:rPr>
      </w:pPr>
      <w:r>
        <w:t>Роль социальной ответственности в социальном взаимодействии органов власти с населением.</w:t>
      </w:r>
    </w:p>
    <w:p w14:paraId="06146884" w14:textId="79CBFC50" w:rsidR="00470C99" w:rsidRPr="00470C99" w:rsidRDefault="00470C99" w:rsidP="00D22717">
      <w:pPr>
        <w:pStyle w:val="25"/>
        <w:numPr>
          <w:ilvl w:val="3"/>
          <w:numId w:val="19"/>
        </w:numPr>
        <w:spacing w:before="0" w:after="0"/>
        <w:ind w:left="0"/>
        <w:rPr>
          <w:rFonts w:cs="Times New Roman"/>
          <w:szCs w:val="28"/>
        </w:rPr>
      </w:pPr>
      <w:r>
        <w:lastRenderedPageBreak/>
        <w:t>Содержание корпоративной социальной ответственности бизнеса в современных условиях.</w:t>
      </w:r>
    </w:p>
    <w:p w14:paraId="5F0A5E56" w14:textId="2136D67E" w:rsidR="00470C99" w:rsidRPr="009335EB" w:rsidRDefault="009335EB" w:rsidP="00D22717">
      <w:pPr>
        <w:pStyle w:val="25"/>
        <w:numPr>
          <w:ilvl w:val="3"/>
          <w:numId w:val="19"/>
        </w:numPr>
        <w:spacing w:before="0" w:after="0"/>
        <w:ind w:left="0"/>
        <w:rPr>
          <w:rFonts w:cs="Times New Roman"/>
          <w:szCs w:val="28"/>
        </w:rPr>
      </w:pPr>
      <w:r>
        <w:t>Российский союз промышленников и предпринимателей: цель, задачи и технологии взаимодействия с властью</w:t>
      </w:r>
    </w:p>
    <w:p w14:paraId="20339494" w14:textId="7AC0D107" w:rsidR="009335EB" w:rsidRPr="005E1CA3" w:rsidRDefault="009335EB" w:rsidP="00D22717">
      <w:pPr>
        <w:pStyle w:val="25"/>
        <w:numPr>
          <w:ilvl w:val="3"/>
          <w:numId w:val="19"/>
        </w:numPr>
        <w:spacing w:before="0" w:after="0"/>
        <w:ind w:left="0"/>
        <w:rPr>
          <w:rFonts w:cs="Times New Roman"/>
          <w:szCs w:val="28"/>
        </w:rPr>
      </w:pPr>
      <w:r>
        <w:t>Институт уполномоченного по правам предпринимателей (бизнес-омбудсмена) в РФ и на региональном уровне.</w:t>
      </w:r>
    </w:p>
    <w:p w14:paraId="18934091"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Классификация субъектов </w:t>
      </w:r>
      <w:r w:rsidRPr="005E1CA3">
        <w:rPr>
          <w:rFonts w:cs="Times New Roman"/>
          <w:bCs/>
          <w:szCs w:val="28"/>
          <w:lang w:val="en-US"/>
        </w:rPr>
        <w:t>PR</w:t>
      </w:r>
      <w:r w:rsidRPr="005E1CA3">
        <w:rPr>
          <w:rFonts w:cs="Times New Roman"/>
          <w:bCs/>
          <w:szCs w:val="28"/>
          <w:lang w:val="ru-RU"/>
        </w:rPr>
        <w:t xml:space="preserve"> – </w:t>
      </w:r>
      <w:r w:rsidRPr="005E1CA3">
        <w:rPr>
          <w:rFonts w:cs="Times New Roman"/>
          <w:bCs/>
          <w:szCs w:val="28"/>
        </w:rPr>
        <w:t xml:space="preserve">деятельности </w:t>
      </w:r>
    </w:p>
    <w:p w14:paraId="6420C155"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базисного </w:t>
      </w:r>
      <w:r w:rsidRPr="005E1CA3">
        <w:rPr>
          <w:rFonts w:cs="Times New Roman"/>
          <w:bCs/>
          <w:szCs w:val="28"/>
          <w:lang w:val="en-US"/>
        </w:rPr>
        <w:t>PR</w:t>
      </w:r>
      <w:r w:rsidRPr="005E1CA3">
        <w:rPr>
          <w:rFonts w:cs="Times New Roman"/>
          <w:bCs/>
          <w:szCs w:val="28"/>
        </w:rPr>
        <w:t xml:space="preserve"> – субъекта </w:t>
      </w:r>
    </w:p>
    <w:p w14:paraId="57A5BEBB"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технологического </w:t>
      </w:r>
      <w:r w:rsidRPr="005E1CA3">
        <w:rPr>
          <w:rFonts w:cs="Times New Roman"/>
          <w:bCs/>
          <w:szCs w:val="28"/>
          <w:lang w:val="en-US"/>
        </w:rPr>
        <w:t>PR</w:t>
      </w:r>
      <w:r w:rsidRPr="005E1CA3">
        <w:rPr>
          <w:rFonts w:cs="Times New Roman"/>
          <w:bCs/>
          <w:szCs w:val="28"/>
        </w:rPr>
        <w:t xml:space="preserve"> – субъекта</w:t>
      </w:r>
    </w:p>
    <w:p w14:paraId="0C92F882"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Роль политических партий в обеспечении конструктивного взаимодействия бизнеса и власти: российский и зарубежный опыт.</w:t>
      </w:r>
    </w:p>
    <w:p w14:paraId="7D544E44"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Государственный контроль за деятельностью политических партий </w:t>
      </w:r>
    </w:p>
    <w:p w14:paraId="264B8C01" w14:textId="2EB69DC8"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Принципы и функции обеспечения взаимодействия политических партий и государства </w:t>
      </w:r>
    </w:p>
    <w:p w14:paraId="76699136"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Зарубежные компании: особенности ведения бизнеса. Роль российский и зарубежных компаний в процессе GR - деятельности.</w:t>
      </w:r>
    </w:p>
    <w:p w14:paraId="4AF4C3B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Правовые статус и роль торгово-промышленных палат (ТПП) в совершенствовании правого регулирования отношений власти и бизнеса. </w:t>
      </w:r>
    </w:p>
    <w:p w14:paraId="2B045FE7"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Роль Агентства стратегических инициатив (АСИ) в вопросах взаимодействия власти и бизнеса. Проекты АСИ. </w:t>
      </w:r>
    </w:p>
    <w:p w14:paraId="61DFEB65"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Российский союз промышленников и предпринимателей: цели, задачи, принципы, взаимодействия с властью. </w:t>
      </w:r>
    </w:p>
    <w:p w14:paraId="665670A8"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Уполномоченный по защите прав предпринимателей: российский и зарубежный опыт. </w:t>
      </w:r>
    </w:p>
    <w:p w14:paraId="1D2CDD9C"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Координация деятельности хозяйствующих субъектов как особый вид </w:t>
      </w:r>
      <w:proofErr w:type="spellStart"/>
      <w:r w:rsidRPr="005E1CA3">
        <w:rPr>
          <w:rFonts w:cs="Times New Roman"/>
          <w:bCs/>
          <w:iCs/>
          <w:szCs w:val="28"/>
        </w:rPr>
        <w:t>антиконкурентного</w:t>
      </w:r>
      <w:proofErr w:type="spellEnd"/>
      <w:r w:rsidRPr="005E1CA3">
        <w:rPr>
          <w:rFonts w:cs="Times New Roman"/>
          <w:bCs/>
          <w:iCs/>
          <w:szCs w:val="28"/>
        </w:rPr>
        <w:t xml:space="preserve"> поведения.</w:t>
      </w:r>
    </w:p>
    <w:p w14:paraId="5D3E77D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Запреты на осуществление монополистической деятельности</w:t>
      </w:r>
    </w:p>
    <w:p w14:paraId="6DAAB9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Принципы публично – правового регулирования государственно-частного партнерства в РФ</w:t>
      </w:r>
    </w:p>
    <w:p w14:paraId="499A579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Международно-правовые акты реализации проектов ГЧП в РФ</w:t>
      </w:r>
    </w:p>
    <w:p w14:paraId="411FD0D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Понятие и виды ГЧП </w:t>
      </w:r>
    </w:p>
    <w:p w14:paraId="7C9C9C47"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Способы и сущность юридического сопровождения реализации проектов ГЧП в РФ </w:t>
      </w:r>
    </w:p>
    <w:p w14:paraId="1F24428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Понятие и виды ответственности в сфере ГЧП </w:t>
      </w:r>
    </w:p>
    <w:p w14:paraId="6F486158"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Лоббизм и </w:t>
      </w:r>
      <w:r w:rsidRPr="005E1CA3">
        <w:rPr>
          <w:rFonts w:cs="Times New Roman"/>
          <w:bCs/>
          <w:iCs/>
          <w:szCs w:val="28"/>
          <w:lang w:val="en-US"/>
        </w:rPr>
        <w:t>GR</w:t>
      </w:r>
      <w:r w:rsidRPr="005E1CA3">
        <w:rPr>
          <w:rFonts w:cs="Times New Roman"/>
          <w:bCs/>
          <w:iCs/>
          <w:szCs w:val="28"/>
        </w:rPr>
        <w:t>: история развития</w:t>
      </w:r>
    </w:p>
    <w:p w14:paraId="46CB6BE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прямого (непосредственного) контакта.</w:t>
      </w:r>
    </w:p>
    <w:p w14:paraId="04F72502"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лоббизма (на примере одной из крупных компаний РФ, США или иных стран).</w:t>
      </w:r>
    </w:p>
    <w:p w14:paraId="1853780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как элемент демократии.</w:t>
      </w:r>
    </w:p>
    <w:p w14:paraId="55303DCB"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Гражданский лоббизм: основные характерные черты и особенности.</w:t>
      </w:r>
    </w:p>
    <w:p w14:paraId="403C3207" w14:textId="3B5991E4" w:rsidR="0057156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и конфликт интересов: сущностные взаимосвязи и основные модели регулирования.</w:t>
      </w:r>
    </w:p>
    <w:p w14:paraId="051EE2D0" w14:textId="5FFD985D" w:rsidR="002A48EF" w:rsidRPr="002A48EF" w:rsidRDefault="002A48EF" w:rsidP="00D22717">
      <w:pPr>
        <w:pStyle w:val="25"/>
        <w:numPr>
          <w:ilvl w:val="3"/>
          <w:numId w:val="19"/>
        </w:numPr>
        <w:spacing w:before="0" w:after="0"/>
        <w:ind w:left="0"/>
        <w:rPr>
          <w:rFonts w:cs="Times New Roman"/>
          <w:bCs/>
          <w:iCs/>
          <w:szCs w:val="28"/>
        </w:rPr>
      </w:pPr>
      <w:r>
        <w:t>Обеспечение прав собственности, свободы предпринимательства в России как главная задача государства.</w:t>
      </w:r>
    </w:p>
    <w:p w14:paraId="65340FDD" w14:textId="23F624DE" w:rsidR="002A48EF" w:rsidRPr="002A48EF" w:rsidRDefault="002A48EF" w:rsidP="00D22717">
      <w:pPr>
        <w:pStyle w:val="25"/>
        <w:numPr>
          <w:ilvl w:val="3"/>
          <w:numId w:val="19"/>
        </w:numPr>
        <w:spacing w:before="0" w:after="0"/>
        <w:ind w:left="0"/>
        <w:rPr>
          <w:rFonts w:cs="Times New Roman"/>
          <w:bCs/>
          <w:iCs/>
          <w:szCs w:val="28"/>
        </w:rPr>
      </w:pPr>
      <w:bookmarkStart w:id="32" w:name="_Hlk146393058"/>
      <w:r>
        <w:t>Методы государственного стимулирования предпринимательства в области осуществления социальных проектов.</w:t>
      </w:r>
    </w:p>
    <w:p w14:paraId="50C84326" w14:textId="47CA84BB" w:rsidR="002A48EF" w:rsidRPr="002A48EF" w:rsidRDefault="002A48EF" w:rsidP="00D22717">
      <w:pPr>
        <w:pStyle w:val="25"/>
        <w:numPr>
          <w:ilvl w:val="3"/>
          <w:numId w:val="19"/>
        </w:numPr>
        <w:spacing w:before="0" w:after="0"/>
        <w:ind w:left="0"/>
        <w:rPr>
          <w:rFonts w:cs="Times New Roman"/>
          <w:bCs/>
          <w:iCs/>
          <w:szCs w:val="28"/>
        </w:rPr>
      </w:pPr>
      <w:r>
        <w:t>Специфика развития благотворительной деятельности в России.</w:t>
      </w:r>
    </w:p>
    <w:p w14:paraId="67A361C6" w14:textId="7BA5D7A8" w:rsidR="002A48EF" w:rsidRPr="002A48EF" w:rsidRDefault="002A48EF" w:rsidP="00D22717">
      <w:pPr>
        <w:pStyle w:val="25"/>
        <w:numPr>
          <w:ilvl w:val="3"/>
          <w:numId w:val="19"/>
        </w:numPr>
        <w:spacing w:before="0" w:after="0"/>
        <w:ind w:left="0"/>
        <w:rPr>
          <w:rFonts w:cs="Times New Roman"/>
          <w:bCs/>
          <w:iCs/>
          <w:szCs w:val="28"/>
        </w:rPr>
      </w:pPr>
      <w:r>
        <w:t>Характеристика совместных действий государства и бизнеса в решении социальных проблем России.</w:t>
      </w:r>
    </w:p>
    <w:bookmarkEnd w:id="32"/>
    <w:p w14:paraId="337755D3" w14:textId="49FEA1D4" w:rsidR="002A48EF" w:rsidRPr="002A48EF" w:rsidRDefault="002A48EF" w:rsidP="00D22717">
      <w:pPr>
        <w:pStyle w:val="25"/>
        <w:numPr>
          <w:ilvl w:val="3"/>
          <w:numId w:val="19"/>
        </w:numPr>
        <w:spacing w:before="0" w:after="0"/>
        <w:ind w:left="0"/>
        <w:rPr>
          <w:rFonts w:cs="Times New Roman"/>
          <w:bCs/>
          <w:iCs/>
          <w:szCs w:val="28"/>
        </w:rPr>
      </w:pPr>
      <w:r>
        <w:t>Причины возникновения конфликт</w:t>
      </w:r>
      <w:r>
        <w:rPr>
          <w:lang w:val="ru-RU"/>
        </w:rPr>
        <w:t xml:space="preserve">а интересов </w:t>
      </w:r>
      <w:r>
        <w:t>в процессе объективного взаимодействия бизнеса и государства.</w:t>
      </w:r>
    </w:p>
    <w:p w14:paraId="4F4FCA57" w14:textId="0637A3B7" w:rsidR="002A48EF" w:rsidRPr="005E1CA3" w:rsidRDefault="00972F85" w:rsidP="00D22717">
      <w:pPr>
        <w:pStyle w:val="25"/>
        <w:numPr>
          <w:ilvl w:val="3"/>
          <w:numId w:val="19"/>
        </w:numPr>
        <w:spacing w:before="0" w:after="0"/>
        <w:ind w:left="0"/>
        <w:rPr>
          <w:rFonts w:cs="Times New Roman"/>
          <w:bCs/>
          <w:iCs/>
          <w:szCs w:val="28"/>
        </w:rPr>
      </w:pPr>
      <w:r>
        <w:t>Поддержка государством национального производства: методы и их характеристика.</w:t>
      </w:r>
    </w:p>
    <w:p w14:paraId="38706088" w14:textId="77777777" w:rsidR="005F2591" w:rsidRDefault="005F2591" w:rsidP="005E1CA3">
      <w:pPr>
        <w:spacing w:after="0" w:line="240" w:lineRule="auto"/>
        <w:ind w:firstLine="0"/>
        <w:jc w:val="center"/>
        <w:rPr>
          <w:rFonts w:ascii="Times New Roman" w:hAnsi="Times New Roman" w:cs="Times New Roman"/>
          <w:b/>
          <w:sz w:val="28"/>
          <w:szCs w:val="28"/>
        </w:rPr>
      </w:pPr>
    </w:p>
    <w:p w14:paraId="04705F57" w14:textId="546EC45F"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Примеры типовых ситуационных задач</w:t>
      </w:r>
    </w:p>
    <w:p w14:paraId="339F8106" w14:textId="7E436260"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№1</w:t>
      </w:r>
    </w:p>
    <w:p w14:paraId="1EE6DB99" w14:textId="3D3CF4F2" w:rsidR="005E1CA3" w:rsidRDefault="00D14403" w:rsidP="005E1CA3">
      <w:pPr>
        <w:pStyle w:val="25"/>
        <w:spacing w:before="0" w:after="0" w:line="240" w:lineRule="auto"/>
        <w:ind w:firstLine="360"/>
        <w:rPr>
          <w:rFonts w:cs="Times New Roman"/>
          <w:szCs w:val="28"/>
        </w:rPr>
      </w:pPr>
      <w:r w:rsidRPr="005E1CA3">
        <w:rPr>
          <w:rFonts w:cs="Times New Roman"/>
          <w:szCs w:val="28"/>
        </w:rPr>
        <w:t>В ноябре 2013 г. Сенат США принял по-настоящему эпохальное решение, ограничив использование тактики «</w:t>
      </w:r>
      <w:proofErr w:type="spellStart"/>
      <w:r w:rsidRPr="005E1CA3">
        <w:rPr>
          <w:rFonts w:cs="Times New Roman"/>
          <w:szCs w:val="28"/>
        </w:rPr>
        <w:t>филибастер</w:t>
      </w:r>
      <w:proofErr w:type="spellEnd"/>
      <w:r w:rsidRPr="005E1CA3">
        <w:rPr>
          <w:rFonts w:cs="Times New Roman"/>
          <w:szCs w:val="28"/>
        </w:rPr>
        <w:t>» (</w:t>
      </w:r>
      <w:proofErr w:type="spellStart"/>
      <w:r w:rsidRPr="005E1CA3">
        <w:rPr>
          <w:rFonts w:cs="Times New Roman"/>
          <w:szCs w:val="28"/>
        </w:rPr>
        <w:t>filibuster</w:t>
      </w:r>
      <w:proofErr w:type="spellEnd"/>
      <w:r w:rsidRPr="005E1CA3">
        <w:rPr>
          <w:rFonts w:cs="Times New Roman"/>
          <w:szCs w:val="28"/>
        </w:rPr>
        <w:t xml:space="preserve">). </w:t>
      </w:r>
      <w:proofErr w:type="spellStart"/>
      <w:r w:rsidRPr="005E1CA3">
        <w:rPr>
          <w:rFonts w:cs="Times New Roman"/>
          <w:szCs w:val="28"/>
        </w:rPr>
        <w:t>Филибастер</w:t>
      </w:r>
      <w:proofErr w:type="spellEnd"/>
      <w:r w:rsidRPr="005E1CA3">
        <w:rPr>
          <w:rFonts w:cs="Times New Roman"/>
          <w:szCs w:val="28"/>
        </w:rPr>
        <w:t xml:space="preserve"> заключается в максимальном затягивании дебатов посредством выдвижения бесконечного числа поправок, замечаний, выступлений по вопросам регламента и т. д. Этот прием используется партией меньшинства в Сенате против «тирании большинства», т. е. когда партия, имеющая 51 голос, может игнорировать остальные 49 голосов. Впервые </w:t>
      </w:r>
      <w:proofErr w:type="spellStart"/>
      <w:r w:rsidRPr="005E1CA3">
        <w:rPr>
          <w:rFonts w:cs="Times New Roman"/>
          <w:szCs w:val="28"/>
        </w:rPr>
        <w:t>филибастер</w:t>
      </w:r>
      <w:proofErr w:type="spellEnd"/>
      <w:r w:rsidRPr="005E1CA3">
        <w:rPr>
          <w:rFonts w:cs="Times New Roman"/>
          <w:szCs w:val="28"/>
        </w:rPr>
        <w:t xml:space="preserve"> был применен в 1841 г. А самое знаменитое применение «</w:t>
      </w:r>
      <w:proofErr w:type="spellStart"/>
      <w:r w:rsidRPr="005E1CA3">
        <w:rPr>
          <w:rFonts w:cs="Times New Roman"/>
          <w:szCs w:val="28"/>
        </w:rPr>
        <w:t>филибастерской</w:t>
      </w:r>
      <w:proofErr w:type="spellEnd"/>
      <w:r w:rsidRPr="005E1CA3">
        <w:rPr>
          <w:rFonts w:cs="Times New Roman"/>
          <w:szCs w:val="28"/>
        </w:rPr>
        <w:t xml:space="preserve">» тактики произошло в 1957 г., когда </w:t>
      </w:r>
      <w:r w:rsidRPr="005E1CA3">
        <w:rPr>
          <w:rFonts w:cs="Times New Roman"/>
          <w:szCs w:val="28"/>
        </w:rPr>
        <w:lastRenderedPageBreak/>
        <w:t xml:space="preserve">сенатор Стром </w:t>
      </w:r>
      <w:proofErr w:type="spellStart"/>
      <w:r w:rsidRPr="005E1CA3">
        <w:rPr>
          <w:rFonts w:cs="Times New Roman"/>
          <w:szCs w:val="28"/>
        </w:rPr>
        <w:t>Тсрмонд</w:t>
      </w:r>
      <w:proofErr w:type="spellEnd"/>
      <w:r w:rsidRPr="005E1CA3">
        <w:rPr>
          <w:rFonts w:cs="Times New Roman"/>
          <w:szCs w:val="28"/>
        </w:rPr>
        <w:t xml:space="preserve"> в течение 24 ч 18 мин читал речь против Акта о гражданских правах. Теперь прекратить затянувшиеся в Сенате дебаты можно будет простым большинством голосов (на момент написания учебника — большинством, состоящим из демократов). Демократы пошли на редкий шаг по урезанию оппозиции в правах после того, как республиканское меньшинство избрало тактику обструкции против практически всех кандидатур, выдвинутые президентом Б. Обамой на пост судей в Окружном апелляционном суде Вашингтона.</w:t>
      </w:r>
    </w:p>
    <w:p w14:paraId="668DB517" w14:textId="2E71C2F9"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556C7D5" w14:textId="77777777" w:rsidR="005E1CA3" w:rsidRDefault="00D14403" w:rsidP="005E1CA3">
      <w:pPr>
        <w:pStyle w:val="25"/>
        <w:spacing w:before="0" w:after="0" w:line="240" w:lineRule="auto"/>
        <w:ind w:firstLine="360"/>
        <w:rPr>
          <w:rFonts w:cs="Times New Roman"/>
          <w:szCs w:val="28"/>
        </w:rPr>
      </w:pPr>
      <w:proofErr w:type="spellStart"/>
      <w:r w:rsidRPr="005E1CA3">
        <w:rPr>
          <w:rFonts w:cs="Times New Roman"/>
          <w:szCs w:val="28"/>
        </w:rPr>
        <w:t>Филибастер</w:t>
      </w:r>
      <w:proofErr w:type="spellEnd"/>
      <w:r w:rsidRPr="005E1CA3">
        <w:rPr>
          <w:rFonts w:cs="Times New Roman"/>
          <w:szCs w:val="28"/>
        </w:rPr>
        <w:t xml:space="preserve"> относится к технологиям </w:t>
      </w:r>
      <w:r w:rsidRPr="005E1CA3">
        <w:rPr>
          <w:rFonts w:cs="Times New Roman"/>
          <w:szCs w:val="28"/>
          <w:lang w:val="en-US" w:bidi="en-US"/>
        </w:rPr>
        <w:t>GR</w:t>
      </w:r>
      <w:r w:rsidRPr="005E1CA3">
        <w:rPr>
          <w:rFonts w:cs="Times New Roman"/>
          <w:szCs w:val="28"/>
          <w:lang w:bidi="en-US"/>
        </w:rPr>
        <w:t xml:space="preserve"> </w:t>
      </w:r>
      <w:r w:rsidRPr="005E1CA3">
        <w:rPr>
          <w:rFonts w:cs="Times New Roman"/>
          <w:szCs w:val="28"/>
        </w:rPr>
        <w:t>или лоббизма?</w:t>
      </w:r>
    </w:p>
    <w:p w14:paraId="39100615" w14:textId="65CAD596" w:rsidR="00D14403" w:rsidRDefault="00D14403" w:rsidP="005E1CA3">
      <w:pPr>
        <w:pStyle w:val="25"/>
        <w:spacing w:before="0" w:after="0" w:line="240" w:lineRule="auto"/>
        <w:ind w:firstLine="360"/>
        <w:rPr>
          <w:rFonts w:cs="Times New Roman"/>
          <w:szCs w:val="28"/>
        </w:rPr>
      </w:pPr>
      <w:r w:rsidRPr="005E1CA3">
        <w:rPr>
          <w:rFonts w:cs="Times New Roman"/>
          <w:szCs w:val="28"/>
        </w:rPr>
        <w:t>Найдите в СМИ пример сообщения о «</w:t>
      </w:r>
      <w:proofErr w:type="spellStart"/>
      <w:r w:rsidRPr="005E1CA3">
        <w:rPr>
          <w:rFonts w:cs="Times New Roman"/>
          <w:szCs w:val="28"/>
        </w:rPr>
        <w:t>филибастере</w:t>
      </w:r>
      <w:proofErr w:type="spellEnd"/>
      <w:r w:rsidRPr="005E1CA3">
        <w:rPr>
          <w:rFonts w:cs="Times New Roman"/>
          <w:szCs w:val="28"/>
        </w:rPr>
        <w:t>» в ГД РФ.</w:t>
      </w:r>
    </w:p>
    <w:p w14:paraId="3170D088" w14:textId="77777777" w:rsidR="005F2591" w:rsidRPr="005E1CA3" w:rsidRDefault="005F2591" w:rsidP="005E1CA3">
      <w:pPr>
        <w:pStyle w:val="25"/>
        <w:spacing w:before="0" w:after="0" w:line="240" w:lineRule="auto"/>
        <w:ind w:firstLine="360"/>
        <w:rPr>
          <w:rFonts w:cs="Times New Roman"/>
          <w:szCs w:val="28"/>
        </w:rPr>
      </w:pPr>
    </w:p>
    <w:p w14:paraId="6D5AB449" w14:textId="063A214E"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№2</w:t>
      </w:r>
    </w:p>
    <w:p w14:paraId="4B2A28A0" w14:textId="77777777" w:rsidR="005E1CA3" w:rsidRDefault="00D14403" w:rsidP="005E1CA3">
      <w:pPr>
        <w:pStyle w:val="25"/>
        <w:spacing w:before="0" w:after="0" w:line="240" w:lineRule="auto"/>
        <w:ind w:firstLine="708"/>
        <w:rPr>
          <w:rFonts w:cs="Times New Roman"/>
          <w:szCs w:val="28"/>
        </w:rPr>
      </w:pPr>
      <w:r w:rsidRPr="005E1CA3">
        <w:rPr>
          <w:rFonts w:cs="Times New Roman"/>
          <w:szCs w:val="28"/>
        </w:rPr>
        <w:t xml:space="preserve">В 2013 г. свою высокую репутацию на Капитолийском холме продемонстрировали «Национальная ассоциация стрелкового оружия» </w:t>
      </w:r>
      <w:r w:rsidRPr="005E1CA3">
        <w:rPr>
          <w:rStyle w:val="2a"/>
          <w:rFonts w:eastAsia="Arial"/>
          <w:sz w:val="28"/>
          <w:szCs w:val="28"/>
          <w:lang w:val="ru-RU" w:bidi="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Rifle</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NRA</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 xml:space="preserve">«Общества владельцев оружия Америки» </w:t>
      </w:r>
      <w:r w:rsidRPr="005E1CA3">
        <w:rPr>
          <w:rStyle w:val="2a"/>
          <w:rFonts w:eastAsia="Arial"/>
          <w:sz w:val="28"/>
          <w:szCs w:val="28"/>
          <w:lang w:val="ru-RU"/>
        </w:rPr>
        <w:t>(</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Owners</w:t>
      </w:r>
      <w:r w:rsidRPr="005E1CA3">
        <w:rPr>
          <w:rStyle w:val="2a"/>
          <w:rFonts w:eastAsia="Arial"/>
          <w:sz w:val="28"/>
          <w:szCs w:val="28"/>
          <w:lang w:val="ru-RU"/>
        </w:rPr>
        <w:t xml:space="preserve"> </w:t>
      </w:r>
      <w:r w:rsidRPr="005E1CA3">
        <w:rPr>
          <w:rStyle w:val="2a"/>
          <w:rFonts w:eastAsia="Arial"/>
          <w:sz w:val="28"/>
          <w:szCs w:val="28"/>
        </w:rPr>
        <w:t>of</w:t>
      </w:r>
      <w:r w:rsidRPr="005E1CA3">
        <w:rPr>
          <w:rStyle w:val="2a"/>
          <w:rFonts w:eastAsia="Arial"/>
          <w:sz w:val="28"/>
          <w:szCs w:val="28"/>
          <w:lang w:val="ru-RU"/>
        </w:rPr>
        <w:t xml:space="preserve"> </w:t>
      </w:r>
      <w:r w:rsidRPr="005E1CA3">
        <w:rPr>
          <w:rStyle w:val="2a"/>
          <w:rFonts w:eastAsia="Arial"/>
          <w:sz w:val="28"/>
          <w:szCs w:val="28"/>
        </w:rPr>
        <w:t>America</w:t>
      </w:r>
      <w:r w:rsidRPr="005E1CA3">
        <w:rPr>
          <w:rFonts w:cs="Times New Roman"/>
          <w:szCs w:val="28"/>
          <w:lang w:bidi="en-US"/>
        </w:rPr>
        <w:t xml:space="preserve">), </w:t>
      </w:r>
      <w:r w:rsidRPr="005E1CA3">
        <w:rPr>
          <w:rFonts w:cs="Times New Roman"/>
          <w:szCs w:val="28"/>
        </w:rPr>
        <w:t xml:space="preserve">а также «Национальная ассоциация по защите прав на оружие» </w:t>
      </w:r>
      <w:r w:rsidRPr="005E1CA3">
        <w:rPr>
          <w:rStyle w:val="2a"/>
          <w:rFonts w:eastAsia="Arial"/>
          <w:sz w:val="28"/>
          <w:szCs w:val="28"/>
          <w:lang w:val="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for</w:t>
      </w:r>
      <w:r w:rsidRPr="005E1CA3">
        <w:rPr>
          <w:rStyle w:val="2a"/>
          <w:rFonts w:eastAsia="Arial"/>
          <w:sz w:val="28"/>
          <w:szCs w:val="28"/>
          <w:lang w:val="ru-RU"/>
        </w:rPr>
        <w:t xml:space="preserve"> </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Rights</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Они смогли убедить законодателей, что новые законы об ограничении продажи оружия не являются адекватными мерами в ответ на трагедию в средней школе в штате Коннектикут в декабре 2012 г. Тогда ученик Адам Лаза вместе с приятелем расстреляли 26 человек, включая родителей и преподавателей.</w:t>
      </w:r>
    </w:p>
    <w:p w14:paraId="1FE96B21" w14:textId="1C6433F6" w:rsidR="00D14403" w:rsidRPr="005E1CA3" w:rsidRDefault="00D14403" w:rsidP="005E1CA3">
      <w:pPr>
        <w:pStyle w:val="25"/>
        <w:spacing w:before="0" w:after="0" w:line="240" w:lineRule="auto"/>
        <w:ind w:firstLine="708"/>
        <w:rPr>
          <w:rFonts w:cs="Times New Roman"/>
          <w:szCs w:val="28"/>
        </w:rPr>
      </w:pPr>
      <w:r w:rsidRPr="005E1CA3">
        <w:rPr>
          <w:rFonts w:cs="Times New Roman"/>
          <w:szCs w:val="28"/>
        </w:rPr>
        <w:t>Принятие нового закона об ограничении продажи оружия было одним из важнейших пунктов предвыборной программы 2012 г. Президента США Барака Обамы, который предусматривал усиление проверки покупателей оружия, в частности тех, кто приобретает его в Интернете и на оружейных выставках. Комиссия во главе с вице-президентом Джо Байденом также предложила ограничить доступ к оружию преступникам и психически неуравновешенным людям путем создания федеральной базы с именами всех, кому доступ к оружию запрещен.</w:t>
      </w:r>
    </w:p>
    <w:p w14:paraId="406F23A3" w14:textId="77777777" w:rsidR="005E1CA3" w:rsidRDefault="005E1CA3" w:rsidP="005E1CA3">
      <w:pPr>
        <w:pStyle w:val="25"/>
        <w:spacing w:before="0" w:after="0" w:line="240" w:lineRule="auto"/>
        <w:ind w:firstLine="360"/>
        <w:rPr>
          <w:rFonts w:cs="Times New Roman"/>
          <w:szCs w:val="28"/>
          <w:lang w:val="ru-RU"/>
        </w:rPr>
      </w:pPr>
      <w:r>
        <w:rPr>
          <w:rFonts w:cs="Times New Roman"/>
          <w:szCs w:val="28"/>
          <w:lang w:val="ru-RU"/>
        </w:rPr>
        <w:t xml:space="preserve">    </w:t>
      </w:r>
      <w:r w:rsidR="00D14403" w:rsidRPr="005E1CA3">
        <w:rPr>
          <w:rFonts w:cs="Times New Roman"/>
          <w:szCs w:val="28"/>
        </w:rPr>
        <w:t>Несмотря на то, что после убийства в Коннектикуте в учебных заведениях США произошло минимум 74 инцидента с использованием огнестрельного оружия</w:t>
      </w:r>
      <w:r w:rsidR="00D14403" w:rsidRPr="005E1CA3">
        <w:rPr>
          <w:rFonts w:cs="Times New Roman"/>
          <w:szCs w:val="28"/>
          <w:vertAlign w:val="superscript"/>
        </w:rPr>
        <w:t>2</w:t>
      </w:r>
      <w:r w:rsidR="00D14403" w:rsidRPr="005E1CA3">
        <w:rPr>
          <w:rFonts w:cs="Times New Roman"/>
          <w:szCs w:val="28"/>
        </w:rPr>
        <w:t>, законопроект был заблокирован частью республиканцев, отстаивающих интересы производителей и владельцев оружия. Основной аргумент сторонников свободного владения оружием — 2-я поправка к конституции США, в которой говорится, что «право людей на ношение и владение оружием не может быть нарушено». Критики усмотрели в законопроекте президента и возможности создания федеральной базы данных покупателей оружия попытку «ограничить личную свободу американцев»</w:t>
      </w:r>
      <w:r>
        <w:rPr>
          <w:rFonts w:cs="Times New Roman"/>
          <w:szCs w:val="28"/>
          <w:lang w:val="ru-RU"/>
        </w:rPr>
        <w:t>.</w:t>
      </w:r>
    </w:p>
    <w:p w14:paraId="6942C39E" w14:textId="77777777"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C4C71FB" w14:textId="77777777"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Перечислите все типы субъектов и объектов </w:t>
      </w:r>
      <w:r w:rsidRPr="005E1CA3">
        <w:rPr>
          <w:rFonts w:cs="Times New Roman"/>
          <w:szCs w:val="28"/>
          <w:lang w:val="en-US" w:bidi="en-US"/>
        </w:rPr>
        <w:t>GR</w:t>
      </w:r>
      <w:r w:rsidRPr="005E1CA3">
        <w:rPr>
          <w:rFonts w:cs="Times New Roman"/>
          <w:szCs w:val="28"/>
        </w:rPr>
        <w:t>/лоббизма в данном кейсе.</w:t>
      </w:r>
    </w:p>
    <w:p w14:paraId="283362CB" w14:textId="3C1535A3" w:rsidR="00D14403" w:rsidRDefault="00D14403" w:rsidP="005E1CA3">
      <w:pPr>
        <w:pStyle w:val="25"/>
        <w:spacing w:before="0" w:after="0" w:line="240" w:lineRule="auto"/>
        <w:ind w:firstLine="360"/>
        <w:rPr>
          <w:rFonts w:cs="Times New Roman"/>
          <w:szCs w:val="28"/>
          <w:lang w:val="ru-RU"/>
        </w:rPr>
      </w:pPr>
      <w:r w:rsidRPr="005E1CA3">
        <w:rPr>
          <w:rFonts w:cs="Times New Roman"/>
          <w:szCs w:val="28"/>
        </w:rPr>
        <w:t>Приведите свои собственные аргументы «за» и «против» законодательства об ограничении продажи оружия</w:t>
      </w:r>
      <w:r w:rsidR="005F2591">
        <w:rPr>
          <w:rFonts w:cs="Times New Roman"/>
          <w:szCs w:val="28"/>
          <w:lang w:val="ru-RU"/>
        </w:rPr>
        <w:t>.</w:t>
      </w:r>
    </w:p>
    <w:p w14:paraId="14B7940C" w14:textId="77777777" w:rsidR="005F2591" w:rsidRPr="005F2591" w:rsidRDefault="005F2591" w:rsidP="005E1CA3">
      <w:pPr>
        <w:pStyle w:val="25"/>
        <w:spacing w:before="0" w:after="0" w:line="240" w:lineRule="auto"/>
        <w:ind w:firstLine="360"/>
        <w:rPr>
          <w:rFonts w:cs="Times New Roman"/>
          <w:szCs w:val="28"/>
          <w:lang w:val="ru-RU"/>
        </w:rPr>
      </w:pPr>
    </w:p>
    <w:p w14:paraId="01A733E4" w14:textId="6C6A82A9" w:rsidR="009335EB" w:rsidRPr="005E1CA3" w:rsidRDefault="009335EB" w:rsidP="009335EB">
      <w:pPr>
        <w:pStyle w:val="25"/>
        <w:spacing w:before="0" w:after="0" w:line="240" w:lineRule="auto"/>
        <w:rPr>
          <w:rFonts w:cs="Times New Roman"/>
          <w:b/>
          <w:iCs/>
          <w:szCs w:val="28"/>
          <w:lang w:val="ru-RU"/>
        </w:rPr>
      </w:pPr>
      <w:r w:rsidRPr="005E1CA3">
        <w:rPr>
          <w:rFonts w:cs="Times New Roman"/>
          <w:b/>
          <w:iCs/>
          <w:szCs w:val="28"/>
          <w:lang w:val="ru-RU"/>
        </w:rPr>
        <w:lastRenderedPageBreak/>
        <w:t xml:space="preserve">Задача № </w:t>
      </w:r>
      <w:r w:rsidR="0041416C">
        <w:rPr>
          <w:rFonts w:cs="Times New Roman"/>
          <w:b/>
          <w:iCs/>
          <w:szCs w:val="28"/>
          <w:lang w:val="ru-RU"/>
        </w:rPr>
        <w:t>3</w:t>
      </w:r>
    </w:p>
    <w:p w14:paraId="103CCF42" w14:textId="77777777" w:rsidR="00BD7250"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В соседнем регионе действует бизнес-инкубатор «</w:t>
      </w:r>
      <w:proofErr w:type="spellStart"/>
      <w:r w:rsidRPr="009335EB">
        <w:rPr>
          <w:rFonts w:ascii="Times New Roman" w:hAnsi="Times New Roman" w:cs="Times New Roman"/>
          <w:sz w:val="28"/>
          <w:szCs w:val="28"/>
        </w:rPr>
        <w:t>Свияга</w:t>
      </w:r>
      <w:proofErr w:type="spellEnd"/>
      <w:r w:rsidRPr="009335EB">
        <w:rPr>
          <w:rFonts w:ascii="Times New Roman" w:hAnsi="Times New Roman" w:cs="Times New Roman"/>
          <w:sz w:val="28"/>
          <w:szCs w:val="28"/>
        </w:rPr>
        <w:t xml:space="preserve">», который является частью технопарка «Идея» и насчитывает около 500 рабочих мест. Это хорошо оснащенные офисные помещения, с качественной оргтехникой, выходом в Интернет и прочими необходимыми для современного бизнеса удобствами. На цели поддержки этого бизнес-инкубатора из федерального и республиканского бюджетов ежегодно выделяется 36 млн. руб. Известно, что арендаторы этого бизнес-инкубатора получают следующие льготы: в первый год выплаты составляют не более 40% от принятых ставок на аренду государственных помещений, на следующий они составляют не более 60 %, а на третий – не более 100 %. </w:t>
      </w:r>
    </w:p>
    <w:p w14:paraId="563C67A8" w14:textId="6EA7FC14" w:rsidR="009335EB" w:rsidRDefault="00BD7250" w:rsidP="009335EB">
      <w:pPr>
        <w:spacing w:after="0" w:line="240" w:lineRule="auto"/>
        <w:ind w:firstLine="0"/>
        <w:rPr>
          <w:rFonts w:ascii="Times New Roman" w:hAnsi="Times New Roman" w:cs="Times New Roman"/>
          <w:sz w:val="28"/>
          <w:szCs w:val="28"/>
        </w:rPr>
      </w:pPr>
      <w:r>
        <w:rPr>
          <w:rFonts w:ascii="Times New Roman" w:hAnsi="Times New Roman" w:cs="Times New Roman"/>
          <w:sz w:val="28"/>
          <w:szCs w:val="28"/>
        </w:rPr>
        <w:t>С</w:t>
      </w:r>
      <w:r w:rsidR="009335EB" w:rsidRPr="009335EB">
        <w:rPr>
          <w:rFonts w:ascii="Times New Roman" w:hAnsi="Times New Roman" w:cs="Times New Roman"/>
          <w:sz w:val="28"/>
          <w:szCs w:val="28"/>
        </w:rPr>
        <w:t>озда</w:t>
      </w:r>
      <w:r>
        <w:rPr>
          <w:rFonts w:ascii="Times New Roman" w:hAnsi="Times New Roman" w:cs="Times New Roman"/>
          <w:sz w:val="28"/>
          <w:szCs w:val="28"/>
        </w:rPr>
        <w:t>йте</w:t>
      </w:r>
      <w:r w:rsidR="009335EB" w:rsidRPr="009335EB">
        <w:rPr>
          <w:rFonts w:ascii="Times New Roman" w:hAnsi="Times New Roman" w:cs="Times New Roman"/>
          <w:sz w:val="28"/>
          <w:szCs w:val="28"/>
        </w:rPr>
        <w:t xml:space="preserve"> подобн</w:t>
      </w:r>
      <w:r>
        <w:rPr>
          <w:rFonts w:ascii="Times New Roman" w:hAnsi="Times New Roman" w:cs="Times New Roman"/>
          <w:sz w:val="28"/>
          <w:szCs w:val="28"/>
        </w:rPr>
        <w:t>ый</w:t>
      </w:r>
      <w:r w:rsidR="009335EB" w:rsidRPr="009335EB">
        <w:rPr>
          <w:rFonts w:ascii="Times New Roman" w:hAnsi="Times New Roman" w:cs="Times New Roman"/>
          <w:sz w:val="28"/>
          <w:szCs w:val="28"/>
        </w:rPr>
        <w:t xml:space="preserve"> бизнес-инкубатора </w:t>
      </w:r>
      <w:proofErr w:type="gramStart"/>
      <w:r w:rsidR="009335EB" w:rsidRPr="009335EB">
        <w:rPr>
          <w:rFonts w:ascii="Times New Roman" w:hAnsi="Times New Roman" w:cs="Times New Roman"/>
          <w:sz w:val="28"/>
          <w:szCs w:val="28"/>
        </w:rPr>
        <w:t>в  регионе</w:t>
      </w:r>
      <w:proofErr w:type="gramEnd"/>
      <w:r w:rsidR="009335EB" w:rsidRPr="009335EB">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Z</w:t>
      </w:r>
      <w:r w:rsidRPr="00BD7250">
        <w:rPr>
          <w:rFonts w:ascii="Times New Roman" w:hAnsi="Times New Roman" w:cs="Times New Roman"/>
          <w:sz w:val="28"/>
          <w:szCs w:val="28"/>
        </w:rPr>
        <w:t xml:space="preserve"> </w:t>
      </w:r>
      <w:r w:rsidR="009335EB" w:rsidRPr="009335EB">
        <w:rPr>
          <w:rFonts w:ascii="Times New Roman" w:hAnsi="Times New Roman" w:cs="Times New Roman"/>
          <w:sz w:val="28"/>
          <w:szCs w:val="28"/>
        </w:rPr>
        <w:t>подгото</w:t>
      </w:r>
      <w:r>
        <w:rPr>
          <w:rFonts w:ascii="Times New Roman" w:eastAsia="MS Mincho" w:hAnsi="Times New Roman" w:cs="Times New Roman"/>
          <w:sz w:val="28"/>
          <w:szCs w:val="28"/>
          <w:lang w:eastAsia="ja-JP"/>
        </w:rPr>
        <w:t>вьте</w:t>
      </w:r>
      <w:r w:rsidR="009335EB" w:rsidRPr="009335EB">
        <w:rPr>
          <w:rFonts w:ascii="Times New Roman" w:hAnsi="Times New Roman" w:cs="Times New Roman"/>
          <w:sz w:val="28"/>
          <w:szCs w:val="28"/>
        </w:rPr>
        <w:t xml:space="preserve"> план GR-мероприятий по взаимодействию с </w:t>
      </w:r>
      <w:r w:rsidR="009335EB">
        <w:rPr>
          <w:rFonts w:ascii="Times New Roman" w:hAnsi="Times New Roman" w:cs="Times New Roman"/>
          <w:sz w:val="28"/>
          <w:szCs w:val="28"/>
        </w:rPr>
        <w:t>органами государственной власти</w:t>
      </w:r>
      <w:r w:rsidR="009335EB" w:rsidRPr="009335EB">
        <w:rPr>
          <w:rFonts w:ascii="Times New Roman" w:hAnsi="Times New Roman" w:cs="Times New Roman"/>
          <w:sz w:val="28"/>
          <w:szCs w:val="28"/>
        </w:rPr>
        <w:t xml:space="preserve"> и арендаторами.</w:t>
      </w:r>
    </w:p>
    <w:p w14:paraId="5D1F59E0" w14:textId="77777777" w:rsidR="009335EB" w:rsidRDefault="009335EB" w:rsidP="009335EB">
      <w:pPr>
        <w:spacing w:after="0" w:line="240" w:lineRule="auto"/>
        <w:ind w:firstLine="0"/>
        <w:rPr>
          <w:rFonts w:ascii="Times New Roman" w:hAnsi="Times New Roman" w:cs="Times New Roman"/>
          <w:sz w:val="28"/>
          <w:szCs w:val="28"/>
        </w:rPr>
      </w:pPr>
    </w:p>
    <w:p w14:paraId="0EB0BD35" w14:textId="66DF650E" w:rsidR="009335EB" w:rsidRPr="005E1CA3" w:rsidRDefault="009335EB" w:rsidP="009335EB">
      <w:pPr>
        <w:pStyle w:val="25"/>
        <w:spacing w:before="0" w:after="0" w:line="240" w:lineRule="auto"/>
        <w:rPr>
          <w:rFonts w:cs="Times New Roman"/>
          <w:b/>
          <w:iCs/>
          <w:szCs w:val="28"/>
          <w:lang w:val="ru-RU"/>
        </w:rPr>
      </w:pPr>
      <w:bookmarkStart w:id="33" w:name="_Hlk143170662"/>
      <w:r w:rsidRPr="005E1CA3">
        <w:rPr>
          <w:rFonts w:cs="Times New Roman"/>
          <w:b/>
          <w:iCs/>
          <w:szCs w:val="28"/>
          <w:lang w:val="ru-RU"/>
        </w:rPr>
        <w:t xml:space="preserve">Задача № </w:t>
      </w:r>
      <w:r w:rsidR="0041416C">
        <w:rPr>
          <w:rFonts w:cs="Times New Roman"/>
          <w:b/>
          <w:iCs/>
          <w:szCs w:val="28"/>
          <w:lang w:val="ru-RU"/>
        </w:rPr>
        <w:t>4</w:t>
      </w:r>
    </w:p>
    <w:bookmarkEnd w:id="33"/>
    <w:p w14:paraId="0811BEDD" w14:textId="77777777"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 xml:space="preserve">Эффективная деятельность ОАО «Энергия» невозможна без пересмотра тарифов оплаты на электроэнергию, которые устанавливаются Региональной энергетической комиссией, согласуются с администрацией Края Z и утверждаются Законодательным собранием. Существующее положение обуславливает постоянные контакты с региональной властью и развитие GR-подразделения в ОАО «Энергия». Работа соответствующего отдела опирается на детально разработанную стратегию, включающую: установление партнерских отношений с органами местного самоуправления, обеспечение участия муниципалитетов в совместном составлении и выполнении программ по развитию энергосистем; обеспечение поддержки муниципальных органов власти по улучшению платежной дисциплины потребителей электроэнергии и т.д. </w:t>
      </w:r>
    </w:p>
    <w:p w14:paraId="324AE145" w14:textId="36B2E541"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Продумайте возможную GR-программу согласно существующей стратегии ОАО «Энергия».</w:t>
      </w:r>
    </w:p>
    <w:p w14:paraId="4371A0C0" w14:textId="77777777" w:rsidR="00BD7250" w:rsidRDefault="00BD7250" w:rsidP="009335EB">
      <w:pPr>
        <w:spacing w:after="0" w:line="240" w:lineRule="auto"/>
        <w:ind w:firstLine="0"/>
        <w:rPr>
          <w:rFonts w:ascii="Times New Roman" w:hAnsi="Times New Roman" w:cs="Times New Roman"/>
          <w:sz w:val="28"/>
          <w:szCs w:val="28"/>
        </w:rPr>
      </w:pPr>
    </w:p>
    <w:p w14:paraId="36DB6293" w14:textId="39168384" w:rsidR="00BD7250" w:rsidRPr="005E1CA3" w:rsidRDefault="00BD7250" w:rsidP="00BD7250">
      <w:pPr>
        <w:pStyle w:val="25"/>
        <w:spacing w:before="0" w:after="0" w:line="240" w:lineRule="auto"/>
        <w:rPr>
          <w:rFonts w:cs="Times New Roman"/>
          <w:b/>
          <w:iCs/>
          <w:szCs w:val="28"/>
          <w:lang w:val="ru-RU"/>
        </w:rPr>
      </w:pPr>
      <w:bookmarkStart w:id="34" w:name="_Hlk143172157"/>
      <w:r w:rsidRPr="005E1CA3">
        <w:rPr>
          <w:rFonts w:cs="Times New Roman"/>
          <w:b/>
          <w:iCs/>
          <w:szCs w:val="28"/>
          <w:lang w:val="ru-RU"/>
        </w:rPr>
        <w:t xml:space="preserve">Задача № </w:t>
      </w:r>
      <w:r w:rsidR="0041416C">
        <w:rPr>
          <w:rFonts w:cs="Times New Roman"/>
          <w:b/>
          <w:iCs/>
          <w:szCs w:val="28"/>
          <w:lang w:val="ru-RU"/>
        </w:rPr>
        <w:t>5</w:t>
      </w:r>
    </w:p>
    <w:bookmarkEnd w:id="34"/>
    <w:p w14:paraId="37D3ADB5" w14:textId="77777777" w:rsidR="00BD7250" w:rsidRDefault="00BD7250" w:rsidP="009335EB">
      <w:pPr>
        <w:spacing w:after="0" w:line="240" w:lineRule="auto"/>
        <w:ind w:firstLine="0"/>
        <w:rPr>
          <w:rFonts w:ascii="Times New Roman" w:hAnsi="Times New Roman" w:cs="Times New Roman"/>
          <w:sz w:val="28"/>
          <w:szCs w:val="28"/>
        </w:rPr>
      </w:pPr>
    </w:p>
    <w:p w14:paraId="22FE90BC" w14:textId="77777777" w:rsidR="00BD7250" w:rsidRDefault="00BD7250" w:rsidP="009335EB">
      <w:pPr>
        <w:spacing w:after="0" w:line="240" w:lineRule="auto"/>
        <w:ind w:firstLine="0"/>
        <w:rPr>
          <w:rFonts w:ascii="Times New Roman" w:hAnsi="Times New Roman" w:cs="Times New Roman"/>
          <w:sz w:val="28"/>
          <w:szCs w:val="28"/>
        </w:rPr>
      </w:pPr>
      <w:r w:rsidRPr="00BD7250">
        <w:rPr>
          <w:rFonts w:ascii="Times New Roman" w:hAnsi="Times New Roman" w:cs="Times New Roman"/>
          <w:sz w:val="28"/>
          <w:szCs w:val="28"/>
        </w:rPr>
        <w:t xml:space="preserve">Перед молодой компанией управленцев, пришедших в коммерческую компанию с собственным проектом, оформленных в Департамент по взаимодействию с органами власти, встала задача интегрировать свой бизнес в уже существующую молодую отрасль. Был проведен анализ существующей обстановки: законодательство, ограничения, текущее развитие отрасли, основные игроки и услуги – и встала цель: заявить о компании, интегрировать ее в отраслевое взаимодействие, принять участие в выработке государственных решений по своей тематике. Команда нового проекта выбрала стратегию работы на одной из отраслевых площадок в федеральной общественной организации, что должно было сократить путь вхождения в отрасль, помочь позиционировать себя в качестве экспертов, обеспечить взаимодействие с органами государственной власти как на федеральном, так и на региональном уровне. </w:t>
      </w:r>
    </w:p>
    <w:p w14:paraId="15E14A86" w14:textId="613AACA8" w:rsidR="00BD7250" w:rsidRDefault="00BD7250" w:rsidP="009335EB">
      <w:pPr>
        <w:spacing w:after="0" w:line="240" w:lineRule="auto"/>
        <w:ind w:firstLine="0"/>
        <w:rPr>
          <w:rFonts w:ascii="Times New Roman" w:hAnsi="Times New Roman" w:cs="Times New Roman"/>
          <w:sz w:val="28"/>
          <w:szCs w:val="28"/>
        </w:rPr>
      </w:pPr>
      <w:bookmarkStart w:id="35" w:name="_Hlk143172543"/>
      <w:r w:rsidRPr="00BD7250">
        <w:rPr>
          <w:rFonts w:ascii="Times New Roman" w:hAnsi="Times New Roman" w:cs="Times New Roman"/>
          <w:sz w:val="28"/>
          <w:szCs w:val="28"/>
        </w:rPr>
        <w:lastRenderedPageBreak/>
        <w:t>Разработайте тактику действий и проводимые мероприятия.</w:t>
      </w:r>
    </w:p>
    <w:bookmarkEnd w:id="35"/>
    <w:p w14:paraId="16E8C75F" w14:textId="77777777" w:rsidR="00074A2F" w:rsidRDefault="00074A2F" w:rsidP="009335EB">
      <w:pPr>
        <w:spacing w:after="0" w:line="240" w:lineRule="auto"/>
        <w:ind w:firstLine="0"/>
        <w:rPr>
          <w:rFonts w:ascii="Times New Roman" w:hAnsi="Times New Roman" w:cs="Times New Roman"/>
          <w:sz w:val="28"/>
          <w:szCs w:val="28"/>
        </w:rPr>
      </w:pPr>
    </w:p>
    <w:p w14:paraId="3EC3F770" w14:textId="7AB487E9" w:rsidR="00074A2F" w:rsidRPr="00074A2F" w:rsidRDefault="00074A2F" w:rsidP="00074A2F">
      <w:pPr>
        <w:pStyle w:val="25"/>
        <w:spacing w:before="0" w:after="0" w:line="240" w:lineRule="auto"/>
        <w:rPr>
          <w:rFonts w:cs="Times New Roman"/>
          <w:b/>
          <w:iCs/>
          <w:szCs w:val="28"/>
          <w:lang w:val="ru-RU"/>
        </w:rPr>
      </w:pPr>
      <w:r w:rsidRPr="005E1CA3">
        <w:rPr>
          <w:rFonts w:cs="Times New Roman"/>
          <w:b/>
          <w:iCs/>
          <w:szCs w:val="28"/>
          <w:lang w:val="ru-RU"/>
        </w:rPr>
        <w:t xml:space="preserve">Задача № </w:t>
      </w:r>
      <w:r w:rsidR="0041416C">
        <w:rPr>
          <w:rFonts w:cs="Times New Roman"/>
          <w:b/>
          <w:iCs/>
          <w:szCs w:val="28"/>
          <w:lang w:val="ru-RU"/>
        </w:rPr>
        <w:t>6</w:t>
      </w:r>
    </w:p>
    <w:p w14:paraId="668B76BC" w14:textId="29C02583" w:rsidR="00BD7250" w:rsidRPr="00E65509" w:rsidRDefault="00074A2F" w:rsidP="009335EB">
      <w:pPr>
        <w:spacing w:after="0" w:line="240" w:lineRule="auto"/>
        <w:ind w:firstLine="0"/>
        <w:rPr>
          <w:rFonts w:ascii="Times New Roman" w:hAnsi="Times New Roman" w:cs="Times New Roman"/>
          <w:color w:val="000000"/>
          <w:sz w:val="28"/>
          <w:szCs w:val="28"/>
          <w:shd w:val="clear" w:color="auto" w:fill="FFFFFF"/>
        </w:rPr>
      </w:pPr>
      <w:proofErr w:type="gramStart"/>
      <w:r w:rsidRPr="00E65509">
        <w:rPr>
          <w:rFonts w:ascii="Times New Roman" w:hAnsi="Times New Roman" w:cs="Times New Roman"/>
          <w:color w:val="000000"/>
          <w:sz w:val="28"/>
          <w:szCs w:val="28"/>
          <w:shd w:val="clear" w:color="auto" w:fill="FFFFFF"/>
        </w:rPr>
        <w:t>Компания  </w:t>
      </w:r>
      <w:proofErr w:type="spellStart"/>
      <w:r w:rsidRPr="00E65509">
        <w:rPr>
          <w:rFonts w:ascii="Times New Roman" w:hAnsi="Times New Roman" w:cs="Times New Roman"/>
          <w:color w:val="000000"/>
          <w:sz w:val="28"/>
          <w:szCs w:val="28"/>
          <w:shd w:val="clear" w:color="auto" w:fill="FFFFFF"/>
        </w:rPr>
        <w:t>Japan</w:t>
      </w:r>
      <w:proofErr w:type="spellEnd"/>
      <w:proofErr w:type="gramEnd"/>
      <w:r w:rsidRPr="00E65509">
        <w:rPr>
          <w:rFonts w:ascii="Times New Roman" w:hAnsi="Times New Roman" w:cs="Times New Roman"/>
          <w:color w:val="000000"/>
          <w:sz w:val="28"/>
          <w:szCs w:val="28"/>
          <w:shd w:val="clear" w:color="auto" w:fill="FFFFFF"/>
        </w:rPr>
        <w:t xml:space="preserve"> </w:t>
      </w:r>
      <w:proofErr w:type="spellStart"/>
      <w:r w:rsidRPr="00E65509">
        <w:rPr>
          <w:rFonts w:ascii="Times New Roman" w:hAnsi="Times New Roman" w:cs="Times New Roman"/>
          <w:color w:val="000000"/>
          <w:sz w:val="28"/>
          <w:szCs w:val="28"/>
          <w:shd w:val="clear" w:color="auto" w:fill="FFFFFF"/>
        </w:rPr>
        <w:t>Tobacco</w:t>
      </w:r>
      <w:proofErr w:type="spellEnd"/>
      <w:r w:rsidRPr="00E65509">
        <w:rPr>
          <w:rFonts w:ascii="Times New Roman" w:hAnsi="Times New Roman" w:cs="Times New Roman"/>
          <w:color w:val="000000"/>
          <w:sz w:val="28"/>
          <w:szCs w:val="28"/>
          <w:shd w:val="clear" w:color="auto" w:fill="FFFFFF"/>
        </w:rPr>
        <w:t xml:space="preserve"> </w:t>
      </w:r>
      <w:proofErr w:type="spellStart"/>
      <w:r w:rsidRPr="00E65509">
        <w:rPr>
          <w:rFonts w:ascii="Times New Roman" w:hAnsi="Times New Roman" w:cs="Times New Roman"/>
          <w:color w:val="000000"/>
          <w:sz w:val="28"/>
          <w:szCs w:val="28"/>
          <w:shd w:val="clear" w:color="auto" w:fill="FFFFFF"/>
        </w:rPr>
        <w:t>International</w:t>
      </w:r>
      <w:proofErr w:type="spellEnd"/>
      <w:r w:rsidRPr="00E65509">
        <w:rPr>
          <w:rFonts w:ascii="Times New Roman" w:hAnsi="Times New Roman" w:cs="Times New Roman"/>
          <w:color w:val="000000"/>
          <w:sz w:val="28"/>
          <w:szCs w:val="28"/>
          <w:shd w:val="clear" w:color="auto" w:fill="FFFFFF"/>
        </w:rPr>
        <w:t xml:space="preserve"> 20 лет  занимается  инновациями, совершенствуя и создавая новые продукты, в области </w:t>
      </w:r>
      <w:proofErr w:type="spellStart"/>
      <w:r w:rsidRPr="00E65509">
        <w:rPr>
          <w:rFonts w:ascii="Times New Roman" w:hAnsi="Times New Roman" w:cs="Times New Roman"/>
          <w:color w:val="000000"/>
          <w:sz w:val="28"/>
          <w:szCs w:val="28"/>
          <w:shd w:val="clear" w:color="auto" w:fill="FFFFFF"/>
        </w:rPr>
        <w:t>табакокурения</w:t>
      </w:r>
      <w:proofErr w:type="spellEnd"/>
      <w:r w:rsidR="00E65509" w:rsidRPr="00E65509">
        <w:rPr>
          <w:rFonts w:ascii="Times New Roman" w:hAnsi="Times New Roman" w:cs="Times New Roman"/>
          <w:color w:val="000000"/>
          <w:sz w:val="28"/>
          <w:szCs w:val="28"/>
          <w:shd w:val="clear" w:color="auto" w:fill="FFFFFF"/>
        </w:rPr>
        <w:t xml:space="preserve"> позиционируя свободу выбора </w:t>
      </w:r>
      <w:r w:rsidRPr="00E65509">
        <w:rPr>
          <w:rFonts w:ascii="Times New Roman" w:hAnsi="Times New Roman" w:cs="Times New Roman"/>
          <w:color w:val="000000"/>
          <w:sz w:val="28"/>
          <w:szCs w:val="28"/>
          <w:shd w:val="clear" w:color="auto" w:fill="FFFFFF"/>
        </w:rPr>
        <w:t xml:space="preserve"> у потребителей.  </w:t>
      </w:r>
      <w:r w:rsidR="0059230A">
        <w:rPr>
          <w:rFonts w:ascii="Times New Roman" w:hAnsi="Times New Roman" w:cs="Times New Roman"/>
          <w:color w:val="000000"/>
          <w:sz w:val="28"/>
          <w:szCs w:val="28"/>
          <w:shd w:val="clear" w:color="auto" w:fill="FFFFFF"/>
        </w:rPr>
        <w:t>С</w:t>
      </w:r>
      <w:r w:rsidRPr="00E65509">
        <w:rPr>
          <w:rFonts w:ascii="Times New Roman" w:hAnsi="Times New Roman" w:cs="Times New Roman"/>
          <w:color w:val="000000"/>
          <w:sz w:val="28"/>
          <w:szCs w:val="28"/>
          <w:shd w:val="clear" w:color="auto" w:fill="FFFFFF"/>
        </w:rPr>
        <w:t xml:space="preserve">егодня </w:t>
      </w:r>
      <w:proofErr w:type="gramStart"/>
      <w:r w:rsidR="00E65509" w:rsidRPr="00E65509">
        <w:rPr>
          <w:rFonts w:ascii="Times New Roman" w:hAnsi="Times New Roman" w:cs="Times New Roman"/>
          <w:color w:val="000000"/>
          <w:sz w:val="28"/>
          <w:szCs w:val="28"/>
          <w:shd w:val="clear" w:color="auto" w:fill="FFFFFF"/>
        </w:rPr>
        <w:t xml:space="preserve">она </w:t>
      </w:r>
      <w:r w:rsidRPr="00E65509">
        <w:rPr>
          <w:rFonts w:ascii="Times New Roman" w:hAnsi="Times New Roman" w:cs="Times New Roman"/>
          <w:color w:val="000000"/>
          <w:sz w:val="28"/>
          <w:szCs w:val="28"/>
          <w:shd w:val="clear" w:color="auto" w:fill="FFFFFF"/>
        </w:rPr>
        <w:t xml:space="preserve"> представлен</w:t>
      </w:r>
      <w:r w:rsidR="00E65509" w:rsidRPr="00E65509">
        <w:rPr>
          <w:rFonts w:ascii="Times New Roman" w:hAnsi="Times New Roman" w:cs="Times New Roman"/>
          <w:color w:val="000000"/>
          <w:sz w:val="28"/>
          <w:szCs w:val="28"/>
          <w:shd w:val="clear" w:color="auto" w:fill="FFFFFF"/>
        </w:rPr>
        <w:t>а</w:t>
      </w:r>
      <w:proofErr w:type="gramEnd"/>
      <w:r w:rsidRPr="00E65509">
        <w:rPr>
          <w:rFonts w:ascii="Times New Roman" w:hAnsi="Times New Roman" w:cs="Times New Roman"/>
          <w:color w:val="000000"/>
          <w:sz w:val="28"/>
          <w:szCs w:val="28"/>
          <w:shd w:val="clear" w:color="auto" w:fill="FFFFFF"/>
        </w:rPr>
        <w:t xml:space="preserve"> в 130 странах мира.</w:t>
      </w:r>
    </w:p>
    <w:p w14:paraId="000B293D" w14:textId="250CE2D9" w:rsidR="00E65509" w:rsidRPr="00E65509" w:rsidRDefault="00E65509" w:rsidP="009335EB">
      <w:pPr>
        <w:spacing w:after="0" w:line="240" w:lineRule="auto"/>
        <w:ind w:firstLine="0"/>
        <w:rPr>
          <w:rFonts w:ascii="Times New Roman" w:hAnsi="Times New Roman" w:cs="Times New Roman"/>
          <w:color w:val="000000"/>
          <w:sz w:val="28"/>
          <w:szCs w:val="28"/>
          <w:shd w:val="clear" w:color="auto" w:fill="FFFFFF"/>
        </w:rPr>
      </w:pPr>
      <w:r w:rsidRPr="00E65509">
        <w:rPr>
          <w:rFonts w:ascii="Times New Roman" w:hAnsi="Times New Roman" w:cs="Times New Roman"/>
          <w:color w:val="000000"/>
          <w:sz w:val="28"/>
          <w:szCs w:val="28"/>
          <w:shd w:val="clear" w:color="auto" w:fill="FFFFFF"/>
        </w:rPr>
        <w:t xml:space="preserve">Основная зона ответственности - вопросы технического регулирования табачной и </w:t>
      </w:r>
      <w:proofErr w:type="spellStart"/>
      <w:r w:rsidRPr="00E65509">
        <w:rPr>
          <w:rFonts w:ascii="Times New Roman" w:hAnsi="Times New Roman" w:cs="Times New Roman"/>
          <w:color w:val="000000"/>
          <w:sz w:val="28"/>
          <w:szCs w:val="28"/>
          <w:shd w:val="clear" w:color="auto" w:fill="FFFFFF"/>
        </w:rPr>
        <w:t>никотинсодержащей</w:t>
      </w:r>
      <w:proofErr w:type="spellEnd"/>
      <w:r w:rsidRPr="00E65509">
        <w:rPr>
          <w:rFonts w:ascii="Times New Roman" w:hAnsi="Times New Roman" w:cs="Times New Roman"/>
          <w:color w:val="000000"/>
          <w:sz w:val="28"/>
          <w:szCs w:val="28"/>
          <w:shd w:val="clear" w:color="auto" w:fill="FFFFFF"/>
        </w:rPr>
        <w:t xml:space="preserve"> продукции, регламентации маркетинговой деятельности, международная повестка регулирования рынков табачной и </w:t>
      </w:r>
      <w:proofErr w:type="spellStart"/>
      <w:r w:rsidRPr="00E65509">
        <w:rPr>
          <w:rFonts w:ascii="Times New Roman" w:hAnsi="Times New Roman" w:cs="Times New Roman"/>
          <w:color w:val="000000"/>
          <w:sz w:val="28"/>
          <w:szCs w:val="28"/>
          <w:shd w:val="clear" w:color="auto" w:fill="FFFFFF"/>
        </w:rPr>
        <w:t>никотинсодержащей</w:t>
      </w:r>
      <w:proofErr w:type="spellEnd"/>
      <w:r w:rsidRPr="00E65509">
        <w:rPr>
          <w:rFonts w:ascii="Times New Roman" w:hAnsi="Times New Roman" w:cs="Times New Roman"/>
          <w:color w:val="000000"/>
          <w:sz w:val="28"/>
          <w:szCs w:val="28"/>
          <w:shd w:val="clear" w:color="auto" w:fill="FFFFFF"/>
        </w:rPr>
        <w:t xml:space="preserve"> продукции.</w:t>
      </w:r>
    </w:p>
    <w:p w14:paraId="36A9F92A" w14:textId="3050FB5D" w:rsidR="00E65509" w:rsidRPr="00E65509" w:rsidRDefault="00E65509" w:rsidP="00E65509">
      <w:pPr>
        <w:spacing w:after="0" w:line="240" w:lineRule="auto"/>
        <w:ind w:firstLine="0"/>
        <w:rPr>
          <w:rFonts w:ascii="Times New Roman" w:hAnsi="Times New Roman" w:cs="Times New Roman"/>
          <w:sz w:val="28"/>
          <w:szCs w:val="28"/>
        </w:rPr>
      </w:pPr>
      <w:r w:rsidRPr="00E65509">
        <w:rPr>
          <w:rFonts w:ascii="Times New Roman" w:hAnsi="Times New Roman" w:cs="Times New Roman"/>
          <w:sz w:val="28"/>
          <w:szCs w:val="28"/>
        </w:rPr>
        <w:t xml:space="preserve">Разработайте тактику действий и проводимые мероприятия в целях </w:t>
      </w:r>
      <w:r w:rsidRPr="00E65509">
        <w:rPr>
          <w:rFonts w:ascii="Times New Roman" w:hAnsi="Times New Roman" w:cs="Times New Roman"/>
          <w:color w:val="000000"/>
          <w:sz w:val="28"/>
          <w:szCs w:val="28"/>
          <w:shd w:val="clear" w:color="auto" w:fill="FFFFFF"/>
        </w:rPr>
        <w:t>обеспечения системного взаимодействия с органами государственной власти, наднациональными регулирующими структурами (ЕЭК), общественными организациями, отраслевыми союзами и ассоциациями и другими внешними стейкхолдерами. Осуществить мониторинг и анализ законодательных, нормативных и иных изменений в регулировании, затрагивающих интересы компании и отрасли, в том числе в области государственной политики и практических планов реализации РКБТ. Идентифицировать и анализировать краткосрочные и долгосрочные риски и возможности для компании в результате принятия тех или иных нормативных решений. На основе всестороннего анализа внешних и внутренних факторов сформировать позиции по вопросам нормативно-правового регулирования в зоне ответственности и донести их до необходимого круга внешних стейкхолдеров.</w:t>
      </w:r>
    </w:p>
    <w:p w14:paraId="51F2D12F" w14:textId="77777777" w:rsidR="00E65509" w:rsidRPr="00E65509" w:rsidRDefault="00E65509" w:rsidP="009335EB">
      <w:pPr>
        <w:spacing w:after="0" w:line="240" w:lineRule="auto"/>
        <w:ind w:firstLine="0"/>
        <w:rPr>
          <w:rFonts w:ascii="Times New Roman" w:hAnsi="Times New Roman" w:cs="Times New Roman"/>
          <w:sz w:val="28"/>
          <w:szCs w:val="28"/>
        </w:rPr>
      </w:pPr>
    </w:p>
    <w:p w14:paraId="55BEFDC1" w14:textId="7B9D225E" w:rsidR="005E1CA3" w:rsidRDefault="005E1CA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w:t>
      </w:r>
      <w:r>
        <w:rPr>
          <w:rFonts w:ascii="Times New Roman" w:hAnsi="Times New Roman" w:cs="Times New Roman"/>
          <w:b/>
          <w:sz w:val="28"/>
          <w:szCs w:val="28"/>
        </w:rPr>
        <w:t>ы</w:t>
      </w:r>
      <w:r w:rsidRPr="005E1CA3">
        <w:rPr>
          <w:rFonts w:ascii="Times New Roman" w:hAnsi="Times New Roman" w:cs="Times New Roman"/>
          <w:b/>
          <w:sz w:val="28"/>
          <w:szCs w:val="28"/>
        </w:rPr>
        <w:t xml:space="preserve"> </w:t>
      </w:r>
      <w:r>
        <w:rPr>
          <w:rFonts w:ascii="Times New Roman" w:hAnsi="Times New Roman" w:cs="Times New Roman"/>
          <w:b/>
          <w:sz w:val="28"/>
          <w:szCs w:val="28"/>
        </w:rPr>
        <w:t>деловых игр</w:t>
      </w:r>
    </w:p>
    <w:p w14:paraId="2176A108" w14:textId="77777777" w:rsidR="005F2591" w:rsidRPr="005E1CA3" w:rsidRDefault="005F2591" w:rsidP="005E1CA3">
      <w:pPr>
        <w:spacing w:after="0" w:line="240" w:lineRule="auto"/>
        <w:ind w:firstLine="0"/>
        <w:jc w:val="center"/>
        <w:rPr>
          <w:rFonts w:ascii="Times New Roman" w:hAnsi="Times New Roman" w:cs="Times New Roman"/>
          <w:b/>
          <w:sz w:val="28"/>
          <w:szCs w:val="28"/>
        </w:rPr>
      </w:pPr>
    </w:p>
    <w:p w14:paraId="24832213" w14:textId="37CA55D3" w:rsidR="005E1CA3" w:rsidRPr="005E1CA3" w:rsidRDefault="005E1CA3" w:rsidP="005E1CA3">
      <w:pPr>
        <w:pStyle w:val="25"/>
        <w:spacing w:before="0" w:after="0" w:line="240" w:lineRule="auto"/>
        <w:ind w:firstLine="708"/>
        <w:rPr>
          <w:rFonts w:cs="Times New Roman"/>
          <w:b/>
          <w:iCs/>
          <w:color w:val="000000" w:themeColor="text1"/>
          <w:szCs w:val="28"/>
          <w:lang w:val="ru-RU"/>
        </w:rPr>
      </w:pPr>
      <w:r w:rsidRPr="005E1CA3">
        <w:rPr>
          <w:rFonts w:cs="Times New Roman"/>
          <w:b/>
          <w:iCs/>
          <w:color w:val="000000" w:themeColor="text1"/>
          <w:szCs w:val="28"/>
          <w:lang w:val="ru-RU"/>
        </w:rPr>
        <w:t>Деловая игра по теме 2.</w:t>
      </w:r>
      <w:r w:rsidRPr="005E1CA3">
        <w:rPr>
          <w:b/>
          <w:color w:val="000000" w:themeColor="text1"/>
          <w:szCs w:val="28"/>
        </w:rPr>
        <w:t xml:space="preserve"> Субъекты PR и GR</w:t>
      </w:r>
    </w:p>
    <w:p w14:paraId="2617E54B" w14:textId="06983787" w:rsidR="00D14403" w:rsidRPr="005E1CA3" w:rsidRDefault="00D14403" w:rsidP="005E1CA3">
      <w:pPr>
        <w:pStyle w:val="25"/>
        <w:spacing w:before="0" w:after="0" w:line="240" w:lineRule="auto"/>
        <w:ind w:firstLine="708"/>
        <w:rPr>
          <w:bCs/>
          <w:iCs/>
          <w:szCs w:val="28"/>
        </w:rPr>
      </w:pPr>
      <w:r w:rsidRPr="005E1CA3">
        <w:rPr>
          <w:bCs/>
          <w:iCs/>
          <w:szCs w:val="28"/>
        </w:rPr>
        <w:t>Учебная группа делится на две команды: «представители государственной власти» и «представители бизнес-сообщества». Ведущий (преподаватель или эксперт) выдает каждой из команд лист с описанием ситуации, а также карточки «личностей» по одной на каждого игрока. Предположительно, описание ситуаций и карточки личностей будут выдаваться заранее, чтобы студенты смогли ознакомиться с ними в спокойной обстановке. К тому же в таком случае у них появляется время для того, чтобы осмыслить ситуацию и подготовить возможные варианты решений поставленной задачи. На следующий семинар студенты приходят уже подготовленными к достаточно серьезной работе — взаимодействию с игроками из другой команды.</w:t>
      </w:r>
    </w:p>
    <w:p w14:paraId="69FAD49B" w14:textId="6F10D0C4"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государственной власти»</w:t>
      </w:r>
    </w:p>
    <w:p w14:paraId="6842FA4B" w14:textId="7325D3FB" w:rsidR="00D14403" w:rsidRPr="005E1CA3" w:rsidRDefault="00D14403" w:rsidP="005E1CA3">
      <w:pPr>
        <w:pStyle w:val="25"/>
        <w:spacing w:before="0" w:after="0" w:line="240" w:lineRule="auto"/>
        <w:ind w:firstLine="709"/>
        <w:rPr>
          <w:bCs/>
          <w:iCs/>
          <w:szCs w:val="28"/>
        </w:rPr>
      </w:pPr>
      <w:r w:rsidRPr="005E1CA3">
        <w:rPr>
          <w:bCs/>
          <w:iCs/>
          <w:szCs w:val="28"/>
        </w:rPr>
        <w:t xml:space="preserve">Во-первых, </w:t>
      </w:r>
      <w:proofErr w:type="spellStart"/>
      <w:r w:rsidRPr="005E1CA3">
        <w:rPr>
          <w:bCs/>
          <w:iCs/>
          <w:szCs w:val="28"/>
        </w:rPr>
        <w:t>госуправленцы</w:t>
      </w:r>
      <w:proofErr w:type="spellEnd"/>
      <w:r w:rsidRPr="005E1CA3">
        <w:rPr>
          <w:bCs/>
          <w:iCs/>
          <w:szCs w:val="28"/>
        </w:rPr>
        <w:t xml:space="preserve"> представляют региональные органы исполнительной власти.</w:t>
      </w:r>
    </w:p>
    <w:p w14:paraId="60424A89" w14:textId="0D4229DD" w:rsidR="00D14403" w:rsidRPr="005E1CA3" w:rsidRDefault="00D14403" w:rsidP="005E1CA3">
      <w:pPr>
        <w:pStyle w:val="25"/>
        <w:spacing w:before="0" w:after="0" w:line="240" w:lineRule="auto"/>
        <w:ind w:firstLine="709"/>
        <w:rPr>
          <w:bCs/>
          <w:iCs/>
          <w:szCs w:val="28"/>
        </w:rPr>
      </w:pPr>
      <w:r w:rsidRPr="005E1CA3">
        <w:rPr>
          <w:bCs/>
          <w:iCs/>
          <w:szCs w:val="28"/>
        </w:rPr>
        <w:t>Во-вторых, задается определенная структура работы — префектура (к примеру, Центрального административного округа города Москвы).</w:t>
      </w:r>
    </w:p>
    <w:p w14:paraId="2774F108" w14:textId="3E4CC97E" w:rsidR="00D14403" w:rsidRPr="005E1CA3" w:rsidRDefault="00D14403" w:rsidP="005E1CA3">
      <w:pPr>
        <w:pStyle w:val="25"/>
        <w:spacing w:before="0" w:after="0" w:line="240" w:lineRule="auto"/>
        <w:ind w:firstLine="709"/>
        <w:rPr>
          <w:bCs/>
          <w:iCs/>
          <w:szCs w:val="28"/>
        </w:rPr>
      </w:pPr>
      <w:r w:rsidRPr="005E1CA3">
        <w:rPr>
          <w:bCs/>
          <w:iCs/>
          <w:szCs w:val="28"/>
        </w:rPr>
        <w:lastRenderedPageBreak/>
        <w:t xml:space="preserve">В-третьих, указываются мероприятия на ближайший месяц, уровень занятости и трудности, с которыми сталкиваются </w:t>
      </w:r>
      <w:proofErr w:type="spellStart"/>
      <w:r w:rsidRPr="005E1CA3">
        <w:rPr>
          <w:bCs/>
          <w:iCs/>
          <w:szCs w:val="28"/>
        </w:rPr>
        <w:t>госуправленцы</w:t>
      </w:r>
      <w:proofErr w:type="spellEnd"/>
      <w:r w:rsidRPr="005E1CA3">
        <w:rPr>
          <w:bCs/>
          <w:iCs/>
          <w:szCs w:val="28"/>
        </w:rPr>
        <w:t xml:space="preserve"> в своей работе (задержки сроков, судебные разбирательства, ежеквартальные отчеты и т. д.).</w:t>
      </w:r>
    </w:p>
    <w:p w14:paraId="55704B25" w14:textId="77777777" w:rsidR="00D14403" w:rsidRPr="005E1CA3" w:rsidRDefault="00D14403" w:rsidP="005E1CA3">
      <w:pPr>
        <w:pStyle w:val="25"/>
        <w:spacing w:before="0" w:after="0" w:line="240" w:lineRule="auto"/>
        <w:ind w:firstLine="709"/>
        <w:rPr>
          <w:bCs/>
          <w:iCs/>
          <w:szCs w:val="28"/>
        </w:rPr>
      </w:pPr>
      <w:r w:rsidRPr="005E1CA3">
        <w:rPr>
          <w:bCs/>
          <w:iCs/>
          <w:szCs w:val="28"/>
        </w:rPr>
        <w:t xml:space="preserve">В-четвертых, задаются рамки бюджета, который </w:t>
      </w:r>
      <w:proofErr w:type="spellStart"/>
      <w:r w:rsidRPr="005E1CA3">
        <w:rPr>
          <w:bCs/>
          <w:iCs/>
          <w:szCs w:val="28"/>
        </w:rPr>
        <w:t>госуправленцы</w:t>
      </w:r>
      <w:proofErr w:type="spellEnd"/>
      <w:r w:rsidRPr="005E1CA3">
        <w:rPr>
          <w:bCs/>
          <w:iCs/>
          <w:szCs w:val="28"/>
        </w:rPr>
        <w:t xml:space="preserve"> вправе потратить в процессе выполнения своих функций, например, на реализацию госпрограмм.</w:t>
      </w:r>
    </w:p>
    <w:p w14:paraId="52AC3ED6" w14:textId="4FFFB237" w:rsidR="00D14403" w:rsidRPr="005E1CA3" w:rsidRDefault="00D14403" w:rsidP="005E1CA3">
      <w:pPr>
        <w:pStyle w:val="25"/>
        <w:spacing w:before="0" w:after="0" w:line="240" w:lineRule="auto"/>
        <w:ind w:firstLine="709"/>
        <w:rPr>
          <w:bCs/>
          <w:iCs/>
          <w:szCs w:val="28"/>
        </w:rPr>
      </w:pPr>
      <w:r w:rsidRPr="005E1CA3">
        <w:rPr>
          <w:bCs/>
          <w:iCs/>
          <w:szCs w:val="28"/>
        </w:rPr>
        <w:t>В-пятых, задаются параметры этического характера, под ними имеются в виду пренебрежительное отношение к предпринимателям, преувеличение собственной значимости, стремление переложить работу на другого и так далее.</w:t>
      </w:r>
    </w:p>
    <w:p w14:paraId="7C6FDABE" w14:textId="1F64D7C7" w:rsidR="00D14403" w:rsidRPr="005E1CA3" w:rsidRDefault="00D14403" w:rsidP="005E1CA3">
      <w:pPr>
        <w:pStyle w:val="25"/>
        <w:spacing w:before="0" w:after="0" w:line="240" w:lineRule="auto"/>
        <w:ind w:firstLine="709"/>
        <w:rPr>
          <w:bCs/>
          <w:iCs/>
          <w:szCs w:val="28"/>
        </w:rPr>
      </w:pPr>
      <w:r w:rsidRPr="005E1CA3">
        <w:rPr>
          <w:bCs/>
          <w:iCs/>
          <w:szCs w:val="28"/>
        </w:rPr>
        <w:t>В рамках вышеперечисленных параметров команде «</w:t>
      </w:r>
      <w:proofErr w:type="spellStart"/>
      <w:r w:rsidRPr="005E1CA3">
        <w:rPr>
          <w:bCs/>
          <w:iCs/>
          <w:szCs w:val="28"/>
        </w:rPr>
        <w:t>госуправленцы</w:t>
      </w:r>
      <w:proofErr w:type="spellEnd"/>
      <w:r w:rsidRPr="005E1CA3">
        <w:rPr>
          <w:bCs/>
          <w:iCs/>
          <w:szCs w:val="28"/>
        </w:rPr>
        <w:t>» предстоит построить взаимодействие с бизнес-структурами. Цель команды — найти способы построить эффективное взаимодействие с командой бизнес-сообщества, которое приведет к конкретным положительным результатам.</w:t>
      </w:r>
    </w:p>
    <w:p w14:paraId="0EEC214E" w14:textId="7AB6A111" w:rsidR="00D14403" w:rsidRPr="005E1CA3" w:rsidRDefault="00D14403" w:rsidP="005E1CA3">
      <w:pPr>
        <w:pStyle w:val="25"/>
        <w:spacing w:before="0" w:after="0" w:line="240" w:lineRule="auto"/>
        <w:ind w:firstLine="709"/>
        <w:rPr>
          <w:bCs/>
          <w:iCs/>
          <w:szCs w:val="28"/>
        </w:rPr>
      </w:pPr>
      <w:r w:rsidRPr="005E1CA3">
        <w:rPr>
          <w:bCs/>
          <w:iCs/>
          <w:szCs w:val="28"/>
        </w:rPr>
        <w:t xml:space="preserve">Трудность заключается в том, что интересы обеих команд должны быть реализованы в наибольшей степени. Должны соблюдаться рамки приличия, взаимного уважения и учета интересов обоих сторон. Более того, команде </w:t>
      </w:r>
      <w:proofErr w:type="spellStart"/>
      <w:r w:rsidRPr="005E1CA3">
        <w:rPr>
          <w:bCs/>
          <w:iCs/>
          <w:szCs w:val="28"/>
        </w:rPr>
        <w:t>госуправленцев</w:t>
      </w:r>
      <w:proofErr w:type="spellEnd"/>
      <w:r w:rsidRPr="005E1CA3">
        <w:rPr>
          <w:bCs/>
          <w:iCs/>
          <w:szCs w:val="28"/>
        </w:rPr>
        <w:t xml:space="preserve"> предстоит работать в достаточно жестких рамках финансового, временного, этического и компетентного плана.</w:t>
      </w:r>
    </w:p>
    <w:p w14:paraId="3AFE8E6F" w14:textId="4B4DF6B8" w:rsidR="00D14403" w:rsidRPr="005E1CA3" w:rsidRDefault="00D14403" w:rsidP="005E1CA3">
      <w:pPr>
        <w:pStyle w:val="25"/>
        <w:spacing w:before="0" w:after="0" w:line="240" w:lineRule="auto"/>
        <w:rPr>
          <w:bCs/>
          <w:iCs/>
          <w:szCs w:val="28"/>
          <w:u w:val="single"/>
        </w:rPr>
      </w:pPr>
      <w:r w:rsidRPr="005E1CA3">
        <w:rPr>
          <w:bCs/>
          <w:iCs/>
          <w:szCs w:val="28"/>
          <w:u w:val="single"/>
        </w:rPr>
        <w:t>Задачи команды</w:t>
      </w:r>
    </w:p>
    <w:p w14:paraId="52AB1CBA" w14:textId="77777777" w:rsidR="00D14403" w:rsidRPr="005E1CA3" w:rsidRDefault="00D14403" w:rsidP="005E1CA3">
      <w:pPr>
        <w:pStyle w:val="25"/>
        <w:spacing w:before="0" w:after="0" w:line="240" w:lineRule="auto"/>
        <w:rPr>
          <w:bCs/>
          <w:iCs/>
          <w:szCs w:val="28"/>
        </w:rPr>
      </w:pPr>
      <w:r w:rsidRPr="005E1CA3">
        <w:rPr>
          <w:bCs/>
          <w:iCs/>
          <w:szCs w:val="28"/>
        </w:rPr>
        <w:t>1. Найти способ устранить проблемы этического характера.</w:t>
      </w:r>
    </w:p>
    <w:p w14:paraId="0979F4B3" w14:textId="77777777" w:rsidR="00D14403" w:rsidRPr="005E1CA3" w:rsidRDefault="00D14403" w:rsidP="005E1CA3">
      <w:pPr>
        <w:pStyle w:val="25"/>
        <w:spacing w:before="0" w:after="0" w:line="240" w:lineRule="auto"/>
        <w:rPr>
          <w:bCs/>
          <w:iCs/>
          <w:szCs w:val="28"/>
        </w:rPr>
      </w:pPr>
      <w:r w:rsidRPr="005E1CA3">
        <w:rPr>
          <w:bCs/>
          <w:iCs/>
          <w:szCs w:val="28"/>
        </w:rPr>
        <w:t>2. Найти способ наладить эффективные каналы коммуникации с представителями бизнес-сообщества.</w:t>
      </w:r>
    </w:p>
    <w:p w14:paraId="26AD2470" w14:textId="77777777" w:rsidR="00D14403" w:rsidRPr="005E1CA3" w:rsidRDefault="00D14403" w:rsidP="005E1CA3">
      <w:pPr>
        <w:pStyle w:val="25"/>
        <w:spacing w:before="0" w:after="0" w:line="240" w:lineRule="auto"/>
        <w:rPr>
          <w:bCs/>
          <w:iCs/>
          <w:szCs w:val="28"/>
        </w:rPr>
      </w:pPr>
      <w:r w:rsidRPr="005E1CA3">
        <w:rPr>
          <w:bCs/>
          <w:iCs/>
          <w:szCs w:val="28"/>
        </w:rPr>
        <w:t>3. Найти способ исправить недостатки проведения круглых столов.</w:t>
      </w:r>
    </w:p>
    <w:p w14:paraId="5B5B9302" w14:textId="77777777" w:rsidR="00D14403" w:rsidRPr="005E1CA3" w:rsidRDefault="00D14403" w:rsidP="005E1CA3">
      <w:pPr>
        <w:pStyle w:val="25"/>
        <w:spacing w:before="0" w:after="0" w:line="240" w:lineRule="auto"/>
        <w:rPr>
          <w:bCs/>
          <w:iCs/>
          <w:szCs w:val="28"/>
        </w:rPr>
      </w:pPr>
      <w:r w:rsidRPr="005E1CA3">
        <w:rPr>
          <w:bCs/>
          <w:iCs/>
          <w:szCs w:val="28"/>
        </w:rPr>
        <w:t>4. Найти способ исправить механизм работы с обращениями предпринимателей.</w:t>
      </w:r>
    </w:p>
    <w:p w14:paraId="6323A803" w14:textId="77777777" w:rsidR="00D14403" w:rsidRPr="005E1CA3" w:rsidRDefault="00D14403" w:rsidP="005E1CA3">
      <w:pPr>
        <w:pStyle w:val="25"/>
        <w:spacing w:before="0" w:after="0" w:line="240" w:lineRule="auto"/>
        <w:rPr>
          <w:bCs/>
          <w:iCs/>
          <w:szCs w:val="28"/>
        </w:rPr>
      </w:pPr>
      <w:r w:rsidRPr="005E1CA3">
        <w:rPr>
          <w:bCs/>
          <w:iCs/>
          <w:szCs w:val="28"/>
        </w:rPr>
        <w:t>5. Найти способ устранения эффекта «лишних дел».</w:t>
      </w:r>
    </w:p>
    <w:p w14:paraId="69F177B1" w14:textId="77777777" w:rsidR="00D14403" w:rsidRPr="005E1CA3" w:rsidRDefault="00D14403" w:rsidP="005E1CA3">
      <w:pPr>
        <w:pStyle w:val="25"/>
        <w:spacing w:before="0" w:after="0" w:line="240" w:lineRule="auto"/>
        <w:rPr>
          <w:bCs/>
          <w:iCs/>
          <w:szCs w:val="28"/>
        </w:rPr>
      </w:pPr>
      <w:r w:rsidRPr="005E1CA3">
        <w:rPr>
          <w:bCs/>
          <w:iCs/>
          <w:szCs w:val="28"/>
        </w:rPr>
        <w:t>6. Найти способ реализовать идею социальной ответственности бизнеса и государства.</w:t>
      </w:r>
    </w:p>
    <w:p w14:paraId="1335DF03" w14:textId="08FEE044" w:rsidR="00D14403" w:rsidRPr="005E1CA3" w:rsidRDefault="00D14403" w:rsidP="005E1CA3">
      <w:pPr>
        <w:pStyle w:val="25"/>
        <w:spacing w:before="0" w:after="0" w:line="240" w:lineRule="auto"/>
        <w:rPr>
          <w:bCs/>
          <w:iCs/>
          <w:szCs w:val="28"/>
        </w:rPr>
      </w:pPr>
      <w:r w:rsidRPr="005E1CA3">
        <w:rPr>
          <w:bCs/>
          <w:iCs/>
          <w:szCs w:val="28"/>
        </w:rPr>
        <w:t>Более подробное описание ситуации содержится в приложении 1.</w:t>
      </w:r>
    </w:p>
    <w:p w14:paraId="1FCFA217" w14:textId="34EE4800"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бизнес-сообщества»</w:t>
      </w:r>
    </w:p>
    <w:p w14:paraId="79F44B5B" w14:textId="344D03CA" w:rsidR="00D14403" w:rsidRPr="005E1CA3" w:rsidRDefault="00D14403" w:rsidP="005E1CA3">
      <w:pPr>
        <w:pStyle w:val="25"/>
        <w:spacing w:before="0" w:after="0" w:line="240" w:lineRule="auto"/>
        <w:ind w:firstLine="709"/>
        <w:rPr>
          <w:bCs/>
          <w:iCs/>
          <w:szCs w:val="28"/>
        </w:rPr>
      </w:pPr>
      <w:r w:rsidRPr="005E1CA3">
        <w:rPr>
          <w:bCs/>
          <w:iCs/>
          <w:szCs w:val="28"/>
        </w:rPr>
        <w:t>Во-первых, бизнесмены являются представителями малого и среднего предпринимательства (МСП).</w:t>
      </w:r>
    </w:p>
    <w:p w14:paraId="49A62FD2" w14:textId="77777777" w:rsidR="00D14403" w:rsidRPr="005E1CA3" w:rsidRDefault="00D14403" w:rsidP="005E1CA3">
      <w:pPr>
        <w:pStyle w:val="25"/>
        <w:spacing w:before="0" w:after="0" w:line="240" w:lineRule="auto"/>
        <w:ind w:firstLine="709"/>
        <w:rPr>
          <w:bCs/>
          <w:iCs/>
          <w:szCs w:val="28"/>
        </w:rPr>
      </w:pPr>
      <w:r w:rsidRPr="005E1CA3">
        <w:rPr>
          <w:bCs/>
          <w:iCs/>
          <w:szCs w:val="28"/>
        </w:rPr>
        <w:t>Во-вторых, каждому отводится роль в определенной сфере: ресторан, продовольственный магазин, фитнес-клуб, магазин световых технологий и т. д.</w:t>
      </w:r>
    </w:p>
    <w:p w14:paraId="408D14AC" w14:textId="078558B2" w:rsidR="00D14403" w:rsidRPr="005E1CA3" w:rsidRDefault="00D14403" w:rsidP="005E1CA3">
      <w:pPr>
        <w:pStyle w:val="25"/>
        <w:spacing w:before="0" w:after="0" w:line="240" w:lineRule="auto"/>
        <w:ind w:firstLine="709"/>
        <w:rPr>
          <w:bCs/>
          <w:iCs/>
          <w:szCs w:val="28"/>
        </w:rPr>
      </w:pPr>
      <w:r w:rsidRPr="005E1CA3">
        <w:rPr>
          <w:bCs/>
          <w:iCs/>
          <w:szCs w:val="28"/>
        </w:rPr>
        <w:t>В-третьих, указываются планы каждого предпринимателя на ближайший месяц, а также трудности, с которыми сталкиваются предприниматели (к примеру, получение разрешения на строительство/ ремонт).</w:t>
      </w:r>
    </w:p>
    <w:p w14:paraId="777B2989" w14:textId="21A84A21"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bCs/>
          <w:iCs/>
          <w:szCs w:val="28"/>
        </w:rPr>
        <w:t xml:space="preserve">В-четвертых, задаются рамки бюджета каждого бизнесмена. У кого-то имеется приличный счет в банке, а кому-то собственных средств оказывается </w:t>
      </w:r>
      <w:r w:rsidRPr="005E1CA3">
        <w:rPr>
          <w:rFonts w:cs="Times New Roman"/>
          <w:bCs/>
          <w:iCs/>
          <w:color w:val="000000" w:themeColor="text1"/>
          <w:szCs w:val="28"/>
        </w:rPr>
        <w:t>недостаточно для открытия и ведения бизнеса.</w:t>
      </w:r>
    </w:p>
    <w:p w14:paraId="43262C6E" w14:textId="5030A6EF"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t>В-пятых, задаются параметры этического характера: отношение бизнесменов к властным структурам. Здесь имеются в виду недоверие, страх перед сближением и так далее.</w:t>
      </w:r>
    </w:p>
    <w:p w14:paraId="0AD1D80E" w14:textId="7580FB95"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lastRenderedPageBreak/>
        <w:t>Цель команды совпадает с целью «</w:t>
      </w:r>
      <w:proofErr w:type="spellStart"/>
      <w:r w:rsidRPr="005E1CA3">
        <w:rPr>
          <w:rFonts w:cs="Times New Roman"/>
          <w:bCs/>
          <w:iCs/>
          <w:color w:val="000000" w:themeColor="text1"/>
          <w:szCs w:val="28"/>
        </w:rPr>
        <w:t>госуправленцев</w:t>
      </w:r>
      <w:proofErr w:type="spellEnd"/>
      <w:r w:rsidRPr="005E1CA3">
        <w:rPr>
          <w:rFonts w:cs="Times New Roman"/>
          <w:bCs/>
          <w:iCs/>
          <w:color w:val="000000" w:themeColor="text1"/>
          <w:szCs w:val="28"/>
        </w:rPr>
        <w:t>» — построить эффективное взаимодействие с другой стороной, которое приведет к конкретным положительным результатам.</w:t>
      </w:r>
    </w:p>
    <w:p w14:paraId="3386CB30" w14:textId="70407E62" w:rsidR="00D14403" w:rsidRPr="005E1CA3" w:rsidRDefault="00D14403" w:rsidP="005E1CA3">
      <w:pPr>
        <w:pStyle w:val="25"/>
        <w:spacing w:before="0" w:after="0" w:line="240" w:lineRule="auto"/>
        <w:rPr>
          <w:rFonts w:cs="Times New Roman"/>
          <w:bCs/>
          <w:iCs/>
          <w:color w:val="000000" w:themeColor="text1"/>
          <w:szCs w:val="28"/>
          <w:u w:val="single"/>
        </w:rPr>
      </w:pPr>
      <w:r w:rsidRPr="005E1CA3">
        <w:rPr>
          <w:rFonts w:cs="Times New Roman"/>
          <w:bCs/>
          <w:iCs/>
          <w:color w:val="000000" w:themeColor="text1"/>
          <w:szCs w:val="28"/>
          <w:u w:val="single"/>
        </w:rPr>
        <w:t>Задачи команды</w:t>
      </w:r>
    </w:p>
    <w:p w14:paraId="552DAE7A"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1. Найти способ претворить в жизнь собственные интересы без ущерба интересов другой стороны.</w:t>
      </w:r>
    </w:p>
    <w:p w14:paraId="548B6772"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2. Найти способ выстроить и закрепить каналы коммуникации с органами государственной власти при условии, что неформальные каналы не будут превосходить формальные.</w:t>
      </w:r>
    </w:p>
    <w:p w14:paraId="030C5430"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3. Найти способ принять участие в круглых столах, чтобы услышать представителей государственной власти и в то же время донести до них свои просьбы и идеи.</w:t>
      </w:r>
    </w:p>
    <w:p w14:paraId="0B066BC4"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4. Найти способ преодолеть проблемы «стены» в процессе взаимодействия с органами государственной власти.</w:t>
      </w:r>
    </w:p>
    <w:p w14:paraId="1060E5C5"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5. Найти способ исправить недостатки в поведении бизнесменов (имеется в виду этическая сторона вопроса).</w:t>
      </w:r>
    </w:p>
    <w:p w14:paraId="00E81C34" w14:textId="7F96CB00" w:rsidR="00D1440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6. Найти способ реализовать идею социальной ответственности бизнеса и государства.</w:t>
      </w:r>
    </w:p>
    <w:p w14:paraId="56F6B8AF" w14:textId="77777777" w:rsidR="005F2591" w:rsidRPr="005E1CA3" w:rsidRDefault="005F2591" w:rsidP="005E1CA3">
      <w:pPr>
        <w:pStyle w:val="25"/>
        <w:spacing w:before="0" w:after="0" w:line="240" w:lineRule="auto"/>
        <w:rPr>
          <w:rFonts w:cs="Times New Roman"/>
          <w:bCs/>
          <w:iCs/>
          <w:color w:val="000000" w:themeColor="text1"/>
          <w:szCs w:val="28"/>
        </w:rPr>
      </w:pPr>
    </w:p>
    <w:p w14:paraId="5124551C" w14:textId="1B33F7FD" w:rsidR="005E1CA3" w:rsidRPr="005E1CA3" w:rsidRDefault="005E1CA3" w:rsidP="005E1CA3">
      <w:pPr>
        <w:pStyle w:val="25"/>
        <w:spacing w:before="0" w:after="0" w:line="240" w:lineRule="auto"/>
        <w:rPr>
          <w:rFonts w:cs="Times New Roman"/>
          <w:b/>
          <w:i/>
          <w:color w:val="000000" w:themeColor="text1"/>
          <w:szCs w:val="28"/>
          <w:highlight w:val="cyan"/>
        </w:rPr>
      </w:pPr>
      <w:r w:rsidRPr="005E1CA3">
        <w:rPr>
          <w:rFonts w:cs="Times New Roman"/>
          <w:b/>
          <w:color w:val="000000" w:themeColor="text1"/>
          <w:szCs w:val="28"/>
          <w:lang w:val="ru-RU"/>
        </w:rPr>
        <w:t xml:space="preserve">Делова игра по теме 4. </w:t>
      </w:r>
      <w:r w:rsidRPr="005E1CA3">
        <w:rPr>
          <w:rFonts w:cs="Times New Roman"/>
          <w:b/>
          <w:color w:val="000000" w:themeColor="text1"/>
          <w:szCs w:val="28"/>
        </w:rPr>
        <w:t>Правовое поле взаимодействия PR и GR</w:t>
      </w:r>
    </w:p>
    <w:p w14:paraId="6A2406D8"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Группа делится на 4 команды, 2 из которых будут занимать роль бизнеса в социальной сфере, желающий заключить ГЧП договор с государством, а остальные роль государства. Команда бизнеса </w:t>
      </w:r>
      <w:proofErr w:type="spellStart"/>
      <w:r w:rsidRPr="005E1CA3">
        <w:rPr>
          <w:rFonts w:cs="Times New Roman"/>
          <w:color w:val="000000" w:themeColor="text1"/>
          <w:szCs w:val="28"/>
        </w:rPr>
        <w:t>ознакамливается</w:t>
      </w:r>
      <w:proofErr w:type="spellEnd"/>
      <w:r w:rsidRPr="005E1CA3">
        <w:rPr>
          <w:rFonts w:cs="Times New Roman"/>
          <w:color w:val="000000" w:themeColor="text1"/>
          <w:szCs w:val="28"/>
        </w:rPr>
        <w:t xml:space="preserve"> и готовится по рекомендованным пунктам и вступает в диалог с группой государства для заключения выгодных условий партнерства. </w:t>
      </w:r>
    </w:p>
    <w:p w14:paraId="03276CE8"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Подготовка к выступлению: </w:t>
      </w:r>
    </w:p>
    <w:p w14:paraId="1A89AAFE"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1 группа. Бизнес в сфере здравоохранения </w:t>
      </w:r>
    </w:p>
    <w:p w14:paraId="2E719A49"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При реализации проектов ГЧП в отрасли здравоохранения ведущую роль играет формирование операционной модели деятельности будущего концессионера/частного партнера. </w:t>
      </w:r>
    </w:p>
    <w:p w14:paraId="57389BF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Условия кейса:</w:t>
      </w:r>
    </w:p>
    <w:tbl>
      <w:tblPr>
        <w:tblStyle w:val="af1"/>
        <w:tblW w:w="10065" w:type="dxa"/>
        <w:tblInd w:w="-431" w:type="dxa"/>
        <w:tblLook w:val="04A0" w:firstRow="1" w:lastRow="0" w:firstColumn="1" w:lastColumn="0" w:noHBand="0" w:noVBand="1"/>
      </w:tblPr>
      <w:tblGrid>
        <w:gridCol w:w="4821"/>
        <w:gridCol w:w="5244"/>
      </w:tblGrid>
      <w:tr w:rsidR="005E1CA3" w:rsidRPr="005E1CA3" w14:paraId="5C7D71CD" w14:textId="77777777" w:rsidTr="005F2591">
        <w:tc>
          <w:tcPr>
            <w:tcW w:w="4821" w:type="dxa"/>
          </w:tcPr>
          <w:p w14:paraId="31C51EF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244" w:type="dxa"/>
          </w:tcPr>
          <w:p w14:paraId="7241AC5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Самарская область (г. Самара) </w:t>
            </w:r>
          </w:p>
        </w:tc>
      </w:tr>
      <w:tr w:rsidR="005E1CA3" w:rsidRPr="005E1CA3" w14:paraId="422FEA81" w14:textId="77777777" w:rsidTr="005F2591">
        <w:tc>
          <w:tcPr>
            <w:tcW w:w="4821" w:type="dxa"/>
          </w:tcPr>
          <w:p w14:paraId="5383AA6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244" w:type="dxa"/>
          </w:tcPr>
          <w:p w14:paraId="7D2CFE9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Центр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w:t>
            </w:r>
          </w:p>
        </w:tc>
      </w:tr>
      <w:tr w:rsidR="005E1CA3" w:rsidRPr="005E1CA3" w14:paraId="38FA4A1D" w14:textId="77777777" w:rsidTr="005F2591">
        <w:tc>
          <w:tcPr>
            <w:tcW w:w="4821" w:type="dxa"/>
          </w:tcPr>
          <w:p w14:paraId="4344363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244" w:type="dxa"/>
          </w:tcPr>
          <w:p w14:paraId="2AE1F17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Концессионное соглашение (федеральный закон от 21.07.2005 №115-ФЗ «О концессионных соглашениях») </w:t>
            </w:r>
          </w:p>
        </w:tc>
      </w:tr>
      <w:tr w:rsidR="005E1CA3" w:rsidRPr="005E1CA3" w14:paraId="732892CB" w14:textId="77777777" w:rsidTr="005F2591">
        <w:tc>
          <w:tcPr>
            <w:tcW w:w="4821" w:type="dxa"/>
          </w:tcPr>
          <w:p w14:paraId="74F9FE1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Примерный объем капитальных затрат </w:t>
            </w:r>
          </w:p>
        </w:tc>
        <w:tc>
          <w:tcPr>
            <w:tcW w:w="5244" w:type="dxa"/>
          </w:tcPr>
          <w:p w14:paraId="3596BEF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350,0 млн руб. </w:t>
            </w:r>
          </w:p>
        </w:tc>
      </w:tr>
      <w:tr w:rsidR="005E1CA3" w:rsidRPr="005E1CA3" w14:paraId="0DC002F3" w14:textId="77777777" w:rsidTr="005F2591">
        <w:tc>
          <w:tcPr>
            <w:tcW w:w="4821" w:type="dxa"/>
          </w:tcPr>
          <w:p w14:paraId="7694751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Срок проекта </w:t>
            </w:r>
          </w:p>
        </w:tc>
        <w:tc>
          <w:tcPr>
            <w:tcW w:w="5244" w:type="dxa"/>
          </w:tcPr>
          <w:p w14:paraId="385E1E5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16 лет </w:t>
            </w:r>
          </w:p>
        </w:tc>
      </w:tr>
      <w:tr w:rsidR="005E1CA3" w:rsidRPr="005E1CA3" w14:paraId="707D0B33" w14:textId="77777777" w:rsidTr="005F2591">
        <w:tc>
          <w:tcPr>
            <w:tcW w:w="4821" w:type="dxa"/>
          </w:tcPr>
          <w:p w14:paraId="1A3DCEF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244" w:type="dxa"/>
          </w:tcPr>
          <w:p w14:paraId="503A87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Программа действий правительства Самарской области на 2022 год по реализации послания президента Российской Федерации Федеральному собранию Российской Федерации от 3 декабря 2021 года и послания губернатора Самарской области Самарской губернской думе от 21 декабря 2021 года </w:t>
            </w:r>
          </w:p>
        </w:tc>
      </w:tr>
      <w:tr w:rsidR="005E1CA3" w:rsidRPr="005E1CA3" w14:paraId="2282BA80" w14:textId="77777777" w:rsidTr="005F2591">
        <w:tc>
          <w:tcPr>
            <w:tcW w:w="4821" w:type="dxa"/>
          </w:tcPr>
          <w:p w14:paraId="082392A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lastRenderedPageBreak/>
              <w:t xml:space="preserve">Мощность проекта </w:t>
            </w:r>
          </w:p>
        </w:tc>
        <w:tc>
          <w:tcPr>
            <w:tcW w:w="5244" w:type="dxa"/>
          </w:tcPr>
          <w:p w14:paraId="57BDAC2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Создание 48 аппаратов «Искусственная почка»; обслуживание 280 пациентов и проведение до 52 500 процедур гемодиализа в год </w:t>
            </w:r>
          </w:p>
        </w:tc>
      </w:tr>
      <w:tr w:rsidR="005E1CA3" w:rsidRPr="005E1CA3" w14:paraId="623F1DD3" w14:textId="77777777" w:rsidTr="005F2591">
        <w:tc>
          <w:tcPr>
            <w:tcW w:w="4821" w:type="dxa"/>
          </w:tcPr>
          <w:p w14:paraId="0C3981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244" w:type="dxa"/>
          </w:tcPr>
          <w:p w14:paraId="1539B77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Распоряжение правительства Самарской области от 24.12.2013 № 878-р «О заключении концессионного соглашения о строительстве и эксплуатации отдельного корпуса Центра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 по адресу: Самарская область, г. Самара, Кировский р-н, ул. Ташкентская, д. 159»</w:t>
            </w:r>
          </w:p>
        </w:tc>
      </w:tr>
    </w:tbl>
    <w:p w14:paraId="794466B2" w14:textId="77777777" w:rsidR="005F2591" w:rsidRDefault="005F2591" w:rsidP="005E1CA3">
      <w:pPr>
        <w:pStyle w:val="25"/>
        <w:spacing w:before="0" w:after="0" w:line="240" w:lineRule="auto"/>
        <w:rPr>
          <w:rFonts w:cs="Times New Roman"/>
          <w:i/>
          <w:color w:val="000000" w:themeColor="text1"/>
          <w:szCs w:val="28"/>
        </w:rPr>
      </w:pPr>
    </w:p>
    <w:p w14:paraId="2A681533" w14:textId="27D03315"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76020E6E"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7F0880C"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концепцию и инициирование </w:t>
      </w:r>
    </w:p>
    <w:p w14:paraId="71A01863"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25D47A9D"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63709B32"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71FEB5E9" w14:textId="1A5E11C3" w:rsid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25DC1964" w14:textId="77777777" w:rsidR="005F2591" w:rsidRPr="005E1CA3" w:rsidRDefault="005F2591" w:rsidP="005F2591">
      <w:pPr>
        <w:pStyle w:val="25"/>
        <w:spacing w:before="0" w:after="0" w:line="240" w:lineRule="auto"/>
        <w:rPr>
          <w:rFonts w:cs="Times New Roman"/>
          <w:color w:val="000000" w:themeColor="text1"/>
          <w:szCs w:val="28"/>
        </w:rPr>
      </w:pPr>
    </w:p>
    <w:p w14:paraId="5395A94C"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2 группа. Бизнес в сфере образования </w:t>
      </w:r>
    </w:p>
    <w:p w14:paraId="2F8CB9FA"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Применение механизмов ГЧП в отношении объектов системы образования в настоящее время распространенно в сегменте обучения детей дошкольного возраста. Предпринимаются дополнительные попытки дать старт реализации проектов в отраслях общего, среднего профессионального и высшего образования, но в настоящий момент они не дали результатов.</w:t>
      </w:r>
    </w:p>
    <w:p w14:paraId="44C77ED7"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Условия кейса: </w:t>
      </w:r>
    </w:p>
    <w:tbl>
      <w:tblPr>
        <w:tblStyle w:val="af1"/>
        <w:tblW w:w="10065" w:type="dxa"/>
        <w:tblInd w:w="-431" w:type="dxa"/>
        <w:tblLook w:val="04A0" w:firstRow="1" w:lastRow="0" w:firstColumn="1" w:lastColumn="0" w:noHBand="0" w:noVBand="1"/>
      </w:tblPr>
      <w:tblGrid>
        <w:gridCol w:w="4962"/>
        <w:gridCol w:w="5103"/>
      </w:tblGrid>
      <w:tr w:rsidR="005E1CA3" w:rsidRPr="005E1CA3" w14:paraId="78A95D72" w14:textId="77777777" w:rsidTr="005F2591">
        <w:tc>
          <w:tcPr>
            <w:tcW w:w="4962" w:type="dxa"/>
          </w:tcPr>
          <w:p w14:paraId="3459E1D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103" w:type="dxa"/>
          </w:tcPr>
          <w:p w14:paraId="77399F83"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Ямало-Ненецкий автономный округ (ЯНАО) </w:t>
            </w:r>
          </w:p>
        </w:tc>
      </w:tr>
      <w:tr w:rsidR="005E1CA3" w:rsidRPr="005E1CA3" w14:paraId="4A9E6174" w14:textId="77777777" w:rsidTr="005F2591">
        <w:tc>
          <w:tcPr>
            <w:tcW w:w="4962" w:type="dxa"/>
          </w:tcPr>
          <w:p w14:paraId="1472DE2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103" w:type="dxa"/>
          </w:tcPr>
          <w:p w14:paraId="15C1E5E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6 ДОУ 1 школа </w:t>
            </w:r>
          </w:p>
        </w:tc>
      </w:tr>
      <w:tr w:rsidR="005E1CA3" w:rsidRPr="005E1CA3" w14:paraId="68CF5B35" w14:textId="77777777" w:rsidTr="005F2591">
        <w:tc>
          <w:tcPr>
            <w:tcW w:w="4962" w:type="dxa"/>
          </w:tcPr>
          <w:p w14:paraId="390D8D5C"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103" w:type="dxa"/>
          </w:tcPr>
          <w:p w14:paraId="57F4E3A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ГЧП-соглашение между правительством ЯНАО и 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 xml:space="preserve">», в рамках которого заключаются ДКП о выкупе публичным партнером построенных объектов Администрация ЯНАО 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w:t>
            </w:r>
          </w:p>
        </w:tc>
      </w:tr>
      <w:tr w:rsidR="005E1CA3" w:rsidRPr="005E1CA3" w14:paraId="75EE6000" w14:textId="77777777" w:rsidTr="005F2591">
        <w:tc>
          <w:tcPr>
            <w:tcW w:w="4962" w:type="dxa"/>
          </w:tcPr>
          <w:p w14:paraId="75EAE7A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Публичный партнер </w:t>
            </w:r>
          </w:p>
        </w:tc>
        <w:tc>
          <w:tcPr>
            <w:tcW w:w="5103" w:type="dxa"/>
          </w:tcPr>
          <w:p w14:paraId="4FC5E4F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Администрация ЯНАО </w:t>
            </w:r>
          </w:p>
        </w:tc>
      </w:tr>
      <w:tr w:rsidR="005E1CA3" w:rsidRPr="005E1CA3" w14:paraId="07E0DB3D" w14:textId="77777777" w:rsidTr="005F2591">
        <w:tc>
          <w:tcPr>
            <w:tcW w:w="4962" w:type="dxa"/>
          </w:tcPr>
          <w:p w14:paraId="54E5D2A4"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Частный партнер </w:t>
            </w:r>
          </w:p>
        </w:tc>
        <w:tc>
          <w:tcPr>
            <w:tcW w:w="5103" w:type="dxa"/>
          </w:tcPr>
          <w:p w14:paraId="0FCEB420"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w:t>
            </w:r>
          </w:p>
        </w:tc>
      </w:tr>
      <w:tr w:rsidR="005E1CA3" w:rsidRPr="005E1CA3" w14:paraId="3B1F15D1" w14:textId="77777777" w:rsidTr="005F2591">
        <w:tc>
          <w:tcPr>
            <w:tcW w:w="4962" w:type="dxa"/>
          </w:tcPr>
          <w:p w14:paraId="58475BB2"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Объем капитальных затрат </w:t>
            </w:r>
          </w:p>
        </w:tc>
        <w:tc>
          <w:tcPr>
            <w:tcW w:w="5103" w:type="dxa"/>
          </w:tcPr>
          <w:p w14:paraId="44959FC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5906,5 млн </w:t>
            </w:r>
            <w:proofErr w:type="spellStart"/>
            <w:r w:rsidRPr="005E1CA3">
              <w:rPr>
                <w:rFonts w:cs="Times New Roman"/>
                <w:color w:val="000000" w:themeColor="text1"/>
                <w:sz w:val="24"/>
                <w:szCs w:val="24"/>
              </w:rPr>
              <w:t>руб</w:t>
            </w:r>
            <w:proofErr w:type="spellEnd"/>
          </w:p>
        </w:tc>
      </w:tr>
      <w:tr w:rsidR="005E1CA3" w:rsidRPr="005E1CA3" w14:paraId="624D8591" w14:textId="77777777" w:rsidTr="005F2591">
        <w:tc>
          <w:tcPr>
            <w:tcW w:w="4962" w:type="dxa"/>
          </w:tcPr>
          <w:p w14:paraId="3294D72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Сроки проекта</w:t>
            </w:r>
          </w:p>
        </w:tc>
        <w:tc>
          <w:tcPr>
            <w:tcW w:w="5103" w:type="dxa"/>
          </w:tcPr>
          <w:p w14:paraId="130FDAE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18 лет</w:t>
            </w:r>
          </w:p>
        </w:tc>
      </w:tr>
      <w:tr w:rsidR="005E1CA3" w:rsidRPr="005E1CA3" w14:paraId="383BCA74" w14:textId="77777777" w:rsidTr="005F2591">
        <w:tc>
          <w:tcPr>
            <w:tcW w:w="4962" w:type="dxa"/>
          </w:tcPr>
          <w:p w14:paraId="5309E79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103" w:type="dxa"/>
          </w:tcPr>
          <w:p w14:paraId="3E07470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Окружная долгосрочная целевая программа «Развитие системы образования Ямало-Ненецкого автономного округа на 2011–2015 годы»</w:t>
            </w:r>
          </w:p>
        </w:tc>
      </w:tr>
      <w:tr w:rsidR="005E1CA3" w:rsidRPr="005E1CA3" w14:paraId="70F9B196" w14:textId="77777777" w:rsidTr="005F2591">
        <w:tc>
          <w:tcPr>
            <w:tcW w:w="4962" w:type="dxa"/>
          </w:tcPr>
          <w:p w14:paraId="68D29CD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103" w:type="dxa"/>
          </w:tcPr>
          <w:p w14:paraId="72D859C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Государственная программа «Развитие образования Ямало-Ненецкого автономного округа»</w:t>
            </w:r>
          </w:p>
        </w:tc>
      </w:tr>
    </w:tbl>
    <w:p w14:paraId="361EB69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535066E5"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E88526E"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lastRenderedPageBreak/>
        <w:t xml:space="preserve">Расписать концепцию и инициирование </w:t>
      </w:r>
    </w:p>
    <w:p w14:paraId="5ECF2DBC"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4D1A7517"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0B0ACD7F"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387A4852"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46353AB2" w14:textId="5D1B7562" w:rsidR="005E1CA3" w:rsidRDefault="005E1CA3" w:rsidP="005E1CA3">
      <w:pPr>
        <w:pStyle w:val="25"/>
        <w:spacing w:before="0" w:after="0" w:line="240" w:lineRule="auto"/>
        <w:ind w:firstLine="360"/>
        <w:rPr>
          <w:rFonts w:cs="Times New Roman"/>
          <w:color w:val="000000" w:themeColor="text1"/>
          <w:szCs w:val="28"/>
        </w:rPr>
      </w:pPr>
      <w:r w:rsidRPr="005E1CA3">
        <w:rPr>
          <w:rFonts w:cs="Times New Roman"/>
          <w:color w:val="000000" w:themeColor="text1"/>
          <w:szCs w:val="28"/>
        </w:rPr>
        <w:t xml:space="preserve">Время подготовки занимает 20 минут. После обсуждения и дискуссии внутри группы, команды садятся за общий стол переговоров и пытаются объяснить государству почему именно они должны выиграть конкурс ГЧП. Каждой команде дается 20 минут на переговоры. </w:t>
      </w:r>
    </w:p>
    <w:p w14:paraId="3B921551" w14:textId="77777777" w:rsidR="008C00CC" w:rsidRDefault="008C00CC" w:rsidP="005E1CA3">
      <w:pPr>
        <w:pStyle w:val="25"/>
        <w:spacing w:before="0" w:after="0" w:line="240" w:lineRule="auto"/>
        <w:ind w:firstLine="360"/>
        <w:rPr>
          <w:rFonts w:cs="Times New Roman"/>
          <w:b/>
          <w:bCs/>
          <w:color w:val="000000" w:themeColor="text1"/>
          <w:szCs w:val="28"/>
          <w:lang w:val="ru-RU"/>
        </w:rPr>
      </w:pPr>
    </w:p>
    <w:p w14:paraId="017315AF" w14:textId="345F000F" w:rsidR="005F2591" w:rsidRDefault="004C388F" w:rsidP="005E1CA3">
      <w:pPr>
        <w:pStyle w:val="25"/>
        <w:spacing w:before="0" w:after="0" w:line="240" w:lineRule="auto"/>
        <w:ind w:firstLine="360"/>
        <w:rPr>
          <w:rFonts w:cs="Times New Roman"/>
          <w:b/>
          <w:bCs/>
          <w:color w:val="000000" w:themeColor="text1"/>
          <w:szCs w:val="28"/>
          <w:lang w:val="ru-RU"/>
        </w:rPr>
      </w:pPr>
      <w:r w:rsidRPr="004C388F">
        <w:rPr>
          <w:rFonts w:cs="Times New Roman"/>
          <w:b/>
          <w:bCs/>
          <w:color w:val="000000" w:themeColor="text1"/>
          <w:szCs w:val="28"/>
          <w:lang w:val="ru-RU"/>
        </w:rPr>
        <w:t>Темы контрольных работ</w:t>
      </w:r>
    </w:p>
    <w:p w14:paraId="59F918D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Порядок трудоустройства несовершеннолетних граждан.</w:t>
      </w:r>
    </w:p>
    <w:p w14:paraId="443BDCE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Недобросовестная реклама, примеры судебной практики.</w:t>
      </w:r>
    </w:p>
    <w:p w14:paraId="47977FF6"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lang w:val="en-US"/>
        </w:rPr>
        <w:t xml:space="preserve">PR </w:t>
      </w:r>
      <w:r w:rsidRPr="00085745">
        <w:rPr>
          <w:rFonts w:ascii="Times New Roman" w:hAnsi="Times New Roman" w:cs="Times New Roman"/>
          <w:sz w:val="28"/>
          <w:szCs w:val="28"/>
        </w:rPr>
        <w:t xml:space="preserve">менеджер </w:t>
      </w:r>
      <w:proofErr w:type="spellStart"/>
      <w:r w:rsidRPr="00085745">
        <w:rPr>
          <w:rFonts w:ascii="Times New Roman" w:hAnsi="Times New Roman" w:cs="Times New Roman"/>
          <w:sz w:val="28"/>
          <w:szCs w:val="28"/>
        </w:rPr>
        <w:t>профстандарт</w:t>
      </w:r>
      <w:proofErr w:type="spellEnd"/>
      <w:r w:rsidRPr="00085745">
        <w:rPr>
          <w:rFonts w:ascii="Times New Roman" w:hAnsi="Times New Roman" w:cs="Times New Roman"/>
          <w:sz w:val="28"/>
          <w:szCs w:val="28"/>
        </w:rPr>
        <w:t>, перспективы развития</w:t>
      </w:r>
    </w:p>
    <w:p w14:paraId="1A14D09E" w14:textId="77777777" w:rsidR="006C1349" w:rsidRPr="00085745" w:rsidRDefault="006C1349" w:rsidP="00D22717">
      <w:pPr>
        <w:pStyle w:val="a3"/>
        <w:numPr>
          <w:ilvl w:val="0"/>
          <w:numId w:val="20"/>
        </w:numPr>
        <w:shd w:val="clear" w:color="auto" w:fill="FFFFFF"/>
        <w:spacing w:after="0" w:line="240" w:lineRule="auto"/>
        <w:ind w:left="0"/>
        <w:jc w:val="left"/>
        <w:outlineLvl w:val="2"/>
        <w:rPr>
          <w:rFonts w:ascii="Times New Roman" w:eastAsia="Times New Roman" w:hAnsi="Times New Roman" w:cs="Times New Roman"/>
          <w:color w:val="000000"/>
          <w:sz w:val="28"/>
          <w:szCs w:val="28"/>
        </w:rPr>
      </w:pPr>
      <w:r w:rsidRPr="00085745">
        <w:rPr>
          <w:rFonts w:ascii="Times New Roman" w:eastAsia="Times New Roman" w:hAnsi="Times New Roman" w:cs="Times New Roman"/>
          <w:color w:val="000000"/>
          <w:sz w:val="28"/>
          <w:szCs w:val="28"/>
        </w:rPr>
        <w:t>Права потребителя при обмене и возврате товара</w:t>
      </w:r>
    </w:p>
    <w:p w14:paraId="2B9405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Times New Roman" w:hAnsi="Times New Roman" w:cs="Times New Roman"/>
          <w:color w:val="000000"/>
          <w:kern w:val="36"/>
          <w:sz w:val="28"/>
          <w:szCs w:val="28"/>
        </w:rPr>
      </w:pPr>
      <w:r w:rsidRPr="00085745">
        <w:rPr>
          <w:rFonts w:ascii="Times New Roman" w:eastAsia="Times New Roman" w:hAnsi="Times New Roman" w:cs="Times New Roman"/>
          <w:color w:val="000000"/>
          <w:kern w:val="36"/>
          <w:sz w:val="28"/>
          <w:szCs w:val="28"/>
        </w:rPr>
        <w:t>Авторское право: как защитить, если украли ваш контент.</w:t>
      </w:r>
    </w:p>
    <w:p w14:paraId="68A30F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регулирования рекламы в Интернете.</w:t>
      </w:r>
    </w:p>
    <w:p w14:paraId="5295CCA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Региональные бренды, перспективы развития.</w:t>
      </w:r>
    </w:p>
    <w:p w14:paraId="57DA17BC"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Товарный знак особенности правового регулирования.</w:t>
      </w:r>
    </w:p>
    <w:p w14:paraId="64CD700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Трудовой договор с </w:t>
      </w:r>
      <w:r w:rsidRPr="00085745">
        <w:rPr>
          <w:rFonts w:ascii="Times New Roman" w:eastAsia="Yu Mincho" w:hAnsi="Times New Roman" w:cs="Times New Roman"/>
          <w:color w:val="000000"/>
          <w:kern w:val="36"/>
          <w:sz w:val="28"/>
          <w:szCs w:val="28"/>
          <w:lang w:val="en-US" w:eastAsia="ja-JP"/>
        </w:rPr>
        <w:t>PR</w:t>
      </w:r>
      <w:r w:rsidRPr="00085745">
        <w:rPr>
          <w:rFonts w:ascii="Times New Roman" w:eastAsia="Yu Mincho" w:hAnsi="Times New Roman" w:cs="Times New Roman"/>
          <w:color w:val="000000"/>
          <w:kern w:val="36"/>
          <w:sz w:val="28"/>
          <w:szCs w:val="28"/>
          <w:lang w:eastAsia="ja-JP"/>
        </w:rPr>
        <w:t xml:space="preserve"> специалистом.</w:t>
      </w:r>
    </w:p>
    <w:p w14:paraId="385053A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Авторское право на сценарий.</w:t>
      </w:r>
    </w:p>
    <w:p w14:paraId="7CA5F898"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Сложный объект авторского права.</w:t>
      </w:r>
    </w:p>
    <w:p w14:paraId="063ED1A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дискриминации в трудовом праве.</w:t>
      </w:r>
    </w:p>
    <w:p w14:paraId="32FD1BC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val="en-US" w:eastAsia="ja-JP"/>
        </w:rPr>
        <w:t>KPI</w:t>
      </w:r>
      <w:r w:rsidRPr="00085745">
        <w:rPr>
          <w:rFonts w:ascii="Times New Roman" w:eastAsia="Yu Mincho" w:hAnsi="Times New Roman" w:cs="Times New Roman"/>
          <w:color w:val="000000"/>
          <w:kern w:val="36"/>
          <w:sz w:val="28"/>
          <w:szCs w:val="28"/>
          <w:lang w:eastAsia="ja-JP"/>
        </w:rPr>
        <w:t xml:space="preserve"> в трудовом договоре специалиста по связям с общественностью.</w:t>
      </w:r>
    </w:p>
    <w:p w14:paraId="331F78A9"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Лоббизм и коррупция отличительные особенности.</w:t>
      </w:r>
    </w:p>
    <w:p w14:paraId="5964BD4A"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товаров.</w:t>
      </w:r>
    </w:p>
    <w:p w14:paraId="08BEAE2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сайта.</w:t>
      </w:r>
    </w:p>
    <w:p w14:paraId="162CDC9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Виды юридической ответственности.</w:t>
      </w:r>
    </w:p>
    <w:p w14:paraId="5216C04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защиты деловой репутации.</w:t>
      </w:r>
    </w:p>
    <w:p w14:paraId="4DDB4B9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морального вреда, судебная практика.</w:t>
      </w:r>
    </w:p>
    <w:p w14:paraId="70EEE97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труда инвалидов.</w:t>
      </w:r>
    </w:p>
    <w:p w14:paraId="187F7ABC" w14:textId="4F9406CB"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Особенности </w:t>
      </w:r>
      <w:r>
        <w:rPr>
          <w:rFonts w:ascii="Times New Roman" w:eastAsia="Yu Mincho" w:hAnsi="Times New Roman" w:cs="Times New Roman"/>
          <w:color w:val="000000"/>
          <w:kern w:val="36"/>
          <w:sz w:val="28"/>
          <w:szCs w:val="28"/>
          <w:lang w:eastAsia="ja-JP"/>
        </w:rPr>
        <w:t xml:space="preserve">регулирования </w:t>
      </w:r>
      <w:r w:rsidRPr="00085745">
        <w:rPr>
          <w:rFonts w:ascii="Times New Roman" w:eastAsia="Yu Mincho" w:hAnsi="Times New Roman" w:cs="Times New Roman"/>
          <w:color w:val="000000"/>
          <w:kern w:val="36"/>
          <w:sz w:val="28"/>
          <w:szCs w:val="28"/>
          <w:lang w:eastAsia="ja-JP"/>
        </w:rPr>
        <w:t>труда дистанционных работников</w:t>
      </w:r>
      <w:r>
        <w:rPr>
          <w:rFonts w:ascii="Times New Roman" w:eastAsia="Yu Mincho" w:hAnsi="Times New Roman" w:cs="Times New Roman"/>
          <w:color w:val="000000"/>
          <w:kern w:val="36"/>
          <w:sz w:val="28"/>
          <w:szCs w:val="28"/>
          <w:lang w:eastAsia="ja-JP"/>
        </w:rPr>
        <w:t>.</w:t>
      </w:r>
    </w:p>
    <w:p w14:paraId="6D94458D"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Нормативно – правовое регулирование ГЧП. </w:t>
      </w:r>
    </w:p>
    <w:p w14:paraId="6C3D2875"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Регистрация авторского права. </w:t>
      </w:r>
    </w:p>
    <w:p w14:paraId="014602A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Офсетный контракт, особенности правового регулирования.</w:t>
      </w:r>
    </w:p>
    <w:p w14:paraId="75DF59D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Защита прав потребителей в сфере розничной торговли.</w:t>
      </w:r>
    </w:p>
    <w:p w14:paraId="1485686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Особенности защиты чести и достоинства.</w:t>
      </w:r>
    </w:p>
    <w:p w14:paraId="5D038672" w14:textId="1AC2363F"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 xml:space="preserve">Особенности антикризисного </w:t>
      </w:r>
      <w:r w:rsidRPr="00085745">
        <w:rPr>
          <w:rFonts w:ascii="Times New Roman" w:hAnsi="Times New Roman" w:cs="Times New Roman"/>
          <w:color w:val="1A1A1A"/>
          <w:sz w:val="28"/>
          <w:szCs w:val="28"/>
          <w:shd w:val="clear" w:color="auto" w:fill="FFFFFF"/>
          <w:lang w:val="en-US"/>
        </w:rPr>
        <w:t>PR</w:t>
      </w:r>
      <w:r>
        <w:rPr>
          <w:rFonts w:ascii="Times New Roman" w:hAnsi="Times New Roman" w:cs="Times New Roman"/>
          <w:color w:val="1A1A1A"/>
          <w:sz w:val="28"/>
          <w:szCs w:val="28"/>
          <w:shd w:val="clear" w:color="auto" w:fill="FFFFFF"/>
        </w:rPr>
        <w:t>.</w:t>
      </w:r>
    </w:p>
    <w:p w14:paraId="6B49986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Нарушение авторский прав создателей видеоигр.</w:t>
      </w:r>
    </w:p>
    <w:p w14:paraId="0167C0B2"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000000"/>
          <w:sz w:val="28"/>
          <w:szCs w:val="28"/>
          <w:shd w:val="clear" w:color="auto" w:fill="FFFFFF"/>
        </w:rPr>
        <w:t>Корпоративная социальная ответственность (КСО) как неотъемлемая частью современного бизнеса.</w:t>
      </w:r>
    </w:p>
    <w:p w14:paraId="04581F18" w14:textId="77777777" w:rsidR="006C1349" w:rsidRPr="00085745" w:rsidRDefault="006C1349" w:rsidP="00D22717">
      <w:pPr>
        <w:pStyle w:val="1"/>
        <w:numPr>
          <w:ilvl w:val="0"/>
          <w:numId w:val="20"/>
        </w:numPr>
        <w:shd w:val="clear" w:color="auto" w:fill="FFFFFF"/>
        <w:spacing w:before="0" w:line="240" w:lineRule="auto"/>
        <w:ind w:left="0"/>
        <w:jc w:val="left"/>
        <w:textAlignment w:val="baseline"/>
        <w:rPr>
          <w:rFonts w:ascii="Times New Roman" w:eastAsia="Times New Roman" w:hAnsi="Times New Roman" w:cs="Times New Roman"/>
          <w:color w:val="000000"/>
          <w:kern w:val="36"/>
          <w:sz w:val="28"/>
          <w:szCs w:val="28"/>
        </w:rPr>
      </w:pPr>
      <w:r w:rsidRPr="00085745">
        <w:rPr>
          <w:rFonts w:ascii="Times New Roman" w:eastAsia="Yu Mincho" w:hAnsi="Times New Roman" w:cs="Times New Roman"/>
          <w:color w:val="000000"/>
          <w:kern w:val="36"/>
          <w:sz w:val="28"/>
          <w:szCs w:val="28"/>
          <w:lang w:eastAsia="ja-JP"/>
        </w:rPr>
        <w:t xml:space="preserve">Влияние </w:t>
      </w:r>
      <w:r w:rsidRPr="00085745">
        <w:rPr>
          <w:rFonts w:ascii="Times New Roman" w:eastAsia="Times New Roman" w:hAnsi="Times New Roman" w:cs="Times New Roman"/>
          <w:color w:val="000000"/>
          <w:kern w:val="36"/>
          <w:sz w:val="28"/>
          <w:szCs w:val="28"/>
        </w:rPr>
        <w:t>ESG-принципов на бренд работодателя</w:t>
      </w:r>
      <w:r>
        <w:rPr>
          <w:rFonts w:ascii="Times New Roman" w:eastAsia="Times New Roman" w:hAnsi="Times New Roman" w:cs="Times New Roman"/>
          <w:color w:val="000000"/>
          <w:kern w:val="36"/>
          <w:sz w:val="28"/>
          <w:szCs w:val="28"/>
        </w:rPr>
        <w:t>.</w:t>
      </w:r>
    </w:p>
    <w:p w14:paraId="43AD9890" w14:textId="77777777" w:rsidR="006C1349" w:rsidRPr="009B5FF6" w:rsidRDefault="006C1349" w:rsidP="006C1349">
      <w:pPr>
        <w:shd w:val="clear" w:color="auto" w:fill="FFFFFF"/>
        <w:spacing w:after="0" w:line="240" w:lineRule="auto"/>
        <w:outlineLvl w:val="0"/>
        <w:rPr>
          <w:rFonts w:ascii="Times New Roman" w:eastAsia="Yu Mincho" w:hAnsi="Times New Roman" w:cs="Times New Roman"/>
          <w:color w:val="000000"/>
          <w:kern w:val="36"/>
          <w:sz w:val="28"/>
          <w:szCs w:val="28"/>
          <w:lang w:eastAsia="ja-JP"/>
        </w:rPr>
      </w:pPr>
    </w:p>
    <w:p w14:paraId="680F591F" w14:textId="77777777" w:rsidR="004C388F" w:rsidRPr="004C388F" w:rsidRDefault="004C388F" w:rsidP="005E1CA3">
      <w:pPr>
        <w:pStyle w:val="25"/>
        <w:spacing w:before="0" w:after="0" w:line="240" w:lineRule="auto"/>
        <w:ind w:firstLine="360"/>
        <w:rPr>
          <w:rFonts w:cs="Times New Roman"/>
          <w:b/>
          <w:bCs/>
          <w:color w:val="000000" w:themeColor="text1"/>
          <w:szCs w:val="28"/>
          <w:lang w:val="ru-RU"/>
        </w:rPr>
      </w:pPr>
    </w:p>
    <w:p w14:paraId="3566FDF5" w14:textId="7082260D" w:rsidR="006C40AF" w:rsidRPr="00EE5449" w:rsidRDefault="006C40AF" w:rsidP="00EE5449">
      <w:pPr>
        <w:pStyle w:val="25"/>
        <w:spacing w:before="0" w:after="0" w:line="240" w:lineRule="auto"/>
        <w:ind w:firstLine="360"/>
        <w:jc w:val="center"/>
        <w:rPr>
          <w:rFonts w:cs="Times New Roman"/>
          <w:b/>
          <w:bCs/>
          <w:color w:val="000000" w:themeColor="text1"/>
          <w:szCs w:val="28"/>
          <w:lang w:val="ru-RU"/>
        </w:rPr>
      </w:pPr>
      <w:r w:rsidRPr="00EE5449">
        <w:rPr>
          <w:rFonts w:cs="Times New Roman"/>
          <w:b/>
          <w:bCs/>
          <w:color w:val="000000" w:themeColor="text1"/>
          <w:szCs w:val="28"/>
          <w:lang w:val="ru-RU"/>
        </w:rPr>
        <w:lastRenderedPageBreak/>
        <w:t>Примеры контрольных работ по дисциплине</w:t>
      </w:r>
    </w:p>
    <w:p w14:paraId="4BFAB370" w14:textId="3E3300BB" w:rsidR="006C40AF" w:rsidRPr="00EE5449" w:rsidRDefault="00EE5449" w:rsidP="00EE5449">
      <w:pPr>
        <w:pStyle w:val="25"/>
        <w:spacing w:before="0" w:after="0" w:line="240" w:lineRule="auto"/>
        <w:ind w:firstLine="360"/>
        <w:jc w:val="center"/>
        <w:rPr>
          <w:rFonts w:cs="Times New Roman"/>
          <w:i/>
          <w:iCs/>
          <w:color w:val="000000" w:themeColor="text1"/>
          <w:szCs w:val="28"/>
          <w:lang w:val="ru-RU"/>
        </w:rPr>
      </w:pPr>
      <w:r>
        <w:rPr>
          <w:rFonts w:cs="Times New Roman"/>
          <w:i/>
          <w:iCs/>
          <w:color w:val="000000" w:themeColor="text1"/>
          <w:szCs w:val="28"/>
          <w:lang w:val="ru-RU"/>
        </w:rPr>
        <w:t>(ж</w:t>
      </w:r>
      <w:r w:rsidRPr="00EE5449">
        <w:rPr>
          <w:rFonts w:cs="Times New Roman"/>
          <w:i/>
          <w:iCs/>
          <w:color w:val="000000" w:themeColor="text1"/>
          <w:szCs w:val="28"/>
          <w:lang w:val="ru-RU"/>
        </w:rPr>
        <w:t>елательно распределение по минимум двум вариантам</w:t>
      </w:r>
      <w:r>
        <w:rPr>
          <w:rFonts w:cs="Times New Roman"/>
          <w:i/>
          <w:iCs/>
          <w:color w:val="000000" w:themeColor="text1"/>
          <w:szCs w:val="28"/>
          <w:lang w:val="ru-RU"/>
        </w:rPr>
        <w:t>)</w:t>
      </w:r>
    </w:p>
    <w:p w14:paraId="3D6A78D8" w14:textId="77777777" w:rsidR="00EE5449" w:rsidRPr="00EE5449" w:rsidRDefault="00EE5449" w:rsidP="00EE5449">
      <w:pPr>
        <w:pStyle w:val="25"/>
        <w:spacing w:before="0" w:after="0" w:line="240" w:lineRule="auto"/>
        <w:jc w:val="center"/>
        <w:rPr>
          <w:b/>
          <w:bCs/>
          <w:szCs w:val="28"/>
          <w:lang w:val="ru-RU"/>
        </w:rPr>
      </w:pPr>
      <w:r w:rsidRPr="00EE5449">
        <w:rPr>
          <w:b/>
          <w:bCs/>
          <w:szCs w:val="28"/>
          <w:lang w:val="ru-RU"/>
        </w:rPr>
        <w:t>Вариант 1</w:t>
      </w:r>
    </w:p>
    <w:p w14:paraId="38AABB07"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вопросы </w:t>
      </w:r>
    </w:p>
    <w:p w14:paraId="0916EA5C" w14:textId="77777777" w:rsidR="00EE5449" w:rsidRDefault="00EE5449" w:rsidP="00EE5449">
      <w:pPr>
        <w:pStyle w:val="25"/>
        <w:spacing w:before="0" w:after="0" w:line="240" w:lineRule="auto"/>
        <w:rPr>
          <w:szCs w:val="28"/>
        </w:rPr>
      </w:pPr>
      <w:r w:rsidRPr="00EE5449">
        <w:rPr>
          <w:szCs w:val="28"/>
        </w:rPr>
        <w:t xml:space="preserve">Что понимается под нанесением вреда деловой репутации юридического лица? </w:t>
      </w:r>
    </w:p>
    <w:p w14:paraId="08D5DD1A" w14:textId="45AFECA9" w:rsidR="00EE5449" w:rsidRPr="00EE5449" w:rsidRDefault="00EE5449" w:rsidP="00EE5449">
      <w:pPr>
        <w:pStyle w:val="25"/>
        <w:spacing w:before="0" w:after="0" w:line="240" w:lineRule="auto"/>
        <w:rPr>
          <w:szCs w:val="28"/>
        </w:rPr>
      </w:pPr>
      <w:r w:rsidRPr="00EE5449">
        <w:rPr>
          <w:szCs w:val="28"/>
        </w:rPr>
        <w:t>Поясните причинно-следственную связь между совершенным деянием по нанесению ущерба деловой репутации и убытками юридического лица.</w:t>
      </w:r>
      <w:r w:rsidRPr="00EE5449">
        <w:rPr>
          <w:szCs w:val="28"/>
          <w:lang w:val="ru-RU"/>
        </w:rPr>
        <w:t xml:space="preserve"> </w:t>
      </w:r>
      <w:r w:rsidRPr="00EE5449">
        <w:rPr>
          <w:szCs w:val="28"/>
        </w:rPr>
        <w:t>В соответствии с действующим законодательством что понимается под имущественным вредом (убытками) правообладателя?</w:t>
      </w:r>
    </w:p>
    <w:p w14:paraId="08E72D59" w14:textId="4AB5F52D" w:rsidR="00EE5449" w:rsidRDefault="00EE5449" w:rsidP="00EE5449">
      <w:pPr>
        <w:pStyle w:val="25"/>
        <w:spacing w:before="0" w:after="0" w:line="240" w:lineRule="auto"/>
        <w:rPr>
          <w:szCs w:val="28"/>
          <w:lang w:val="ru-RU"/>
        </w:rPr>
      </w:pPr>
      <w:r w:rsidRPr="00EE5449">
        <w:rPr>
          <w:szCs w:val="28"/>
          <w:lang w:val="ru-RU"/>
        </w:rPr>
        <w:t>Ука</w:t>
      </w:r>
      <w:r>
        <w:rPr>
          <w:szCs w:val="28"/>
          <w:lang w:val="ru-RU"/>
        </w:rPr>
        <w:t>жите</w:t>
      </w:r>
      <w:r w:rsidRPr="00EE5449">
        <w:rPr>
          <w:szCs w:val="28"/>
          <w:lang w:val="ru-RU"/>
        </w:rPr>
        <w:t xml:space="preserve"> согласно международной процедуре, во сколько стран одновременно выгодно подать заявку для возможности получения правовой охраны товарных знаков? </w:t>
      </w:r>
    </w:p>
    <w:p w14:paraId="20B50B8F" w14:textId="4F299287" w:rsidR="00EE5449" w:rsidRPr="00EE5449" w:rsidRDefault="00EE5449" w:rsidP="00EE5449">
      <w:pPr>
        <w:pStyle w:val="25"/>
        <w:spacing w:before="0" w:after="0" w:line="240" w:lineRule="auto"/>
        <w:rPr>
          <w:szCs w:val="28"/>
          <w:lang w:val="ru-RU"/>
        </w:rPr>
      </w:pPr>
      <w:r w:rsidRPr="00EE5449">
        <w:rPr>
          <w:szCs w:val="28"/>
        </w:rPr>
        <w:t>Назовите типовые условия наступления ответственности в виде возмещения убытков. В чем состоит противоправность деяния при защите деловой репутации компании?</w:t>
      </w:r>
    </w:p>
    <w:p w14:paraId="213ED21B" w14:textId="77777777" w:rsidR="00EE5449" w:rsidRDefault="00EE5449" w:rsidP="00EE5449">
      <w:pPr>
        <w:pStyle w:val="25"/>
        <w:spacing w:before="0" w:after="0" w:line="240" w:lineRule="auto"/>
        <w:rPr>
          <w:szCs w:val="28"/>
        </w:rPr>
      </w:pPr>
      <w:r w:rsidRPr="00EE5449">
        <w:rPr>
          <w:szCs w:val="28"/>
        </w:rPr>
        <w:t xml:space="preserve">Какие информационные права должны обеспечивать свои гражданам государства-участники Международного пакта о гражданских и политических правах? </w:t>
      </w:r>
    </w:p>
    <w:p w14:paraId="17B898B7" w14:textId="418B8A20" w:rsidR="00EE5449" w:rsidRPr="00EE5449" w:rsidRDefault="00EE5449" w:rsidP="00EE5449">
      <w:pPr>
        <w:pStyle w:val="25"/>
        <w:spacing w:before="0" w:after="0" w:line="240" w:lineRule="auto"/>
        <w:rPr>
          <w:szCs w:val="28"/>
        </w:rPr>
      </w:pPr>
      <w:r w:rsidRPr="00EE5449">
        <w:rPr>
          <w:szCs w:val="28"/>
        </w:rPr>
        <w:t>Какие информационные права закреплены в европейской Конвенции о защите прав человека и основных свобод?</w:t>
      </w:r>
    </w:p>
    <w:p w14:paraId="1FC76419"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Решите задачу</w:t>
      </w:r>
    </w:p>
    <w:p w14:paraId="3F57CEBA" w14:textId="77777777" w:rsidR="00EE5449" w:rsidRPr="00EE5449" w:rsidRDefault="00EE5449" w:rsidP="00EE5449">
      <w:pPr>
        <w:pStyle w:val="25"/>
        <w:spacing w:before="0" w:after="0" w:line="240" w:lineRule="auto"/>
        <w:rPr>
          <w:szCs w:val="28"/>
          <w:lang w:val="ru-RU"/>
        </w:rPr>
      </w:pPr>
      <w:r w:rsidRPr="00EE5449">
        <w:rPr>
          <w:szCs w:val="28"/>
          <w:lang w:val="ru-RU"/>
        </w:rPr>
        <w:t>Составьте медиа портрет главы города Тольятти на основе информационного аудита, проведенного самостоятельно.  Информационный аудит нужно провести по следующей логической схеме анализа:</w:t>
      </w:r>
    </w:p>
    <w:p w14:paraId="26A27F87"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43031C3C"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695EFA7E"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7BBCA5A9"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0F2C4832"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30DA6D1F"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p>
    <w:p w14:paraId="469918A0" w14:textId="4975FFBE"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7A528E35" w14:textId="0BFBA657" w:rsidR="00EE5449" w:rsidRDefault="00EE5449" w:rsidP="00EE5449">
      <w:pPr>
        <w:pStyle w:val="25"/>
        <w:spacing w:before="0" w:after="0" w:line="240" w:lineRule="auto"/>
        <w:rPr>
          <w:szCs w:val="28"/>
        </w:rPr>
      </w:pPr>
      <w:r w:rsidRPr="00EE5449">
        <w:rPr>
          <w:szCs w:val="28"/>
        </w:rPr>
        <w:t>Каковы перспективы и содержание российской правовой модели лоббизма? Что на ваш взгляд должны включать правовые ограничения коррупции и незаконных методов лоббистской деятельности?</w:t>
      </w:r>
    </w:p>
    <w:p w14:paraId="50290516" w14:textId="77777777" w:rsidR="005F2591" w:rsidRPr="00EE5449" w:rsidRDefault="005F2591" w:rsidP="00EE5449">
      <w:pPr>
        <w:pStyle w:val="25"/>
        <w:spacing w:before="0" w:after="0" w:line="240" w:lineRule="auto"/>
        <w:rPr>
          <w:szCs w:val="28"/>
          <w:lang w:val="ru-RU"/>
        </w:rPr>
      </w:pPr>
    </w:p>
    <w:p w14:paraId="4C269086" w14:textId="77777777" w:rsidR="00EE5449" w:rsidRPr="00EE5449" w:rsidRDefault="00EE5449" w:rsidP="00EE5449">
      <w:pPr>
        <w:pStyle w:val="25"/>
        <w:spacing w:before="0" w:after="0" w:line="240" w:lineRule="auto"/>
        <w:jc w:val="center"/>
        <w:rPr>
          <w:b/>
          <w:bCs/>
          <w:szCs w:val="28"/>
        </w:rPr>
      </w:pPr>
      <w:r w:rsidRPr="00EE5449">
        <w:rPr>
          <w:b/>
          <w:bCs/>
          <w:szCs w:val="28"/>
        </w:rPr>
        <w:t>Вариант 2</w:t>
      </w:r>
    </w:p>
    <w:p w14:paraId="7E833586"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Ответьте на вопросы</w:t>
      </w:r>
    </w:p>
    <w:p w14:paraId="297577BD" w14:textId="77777777" w:rsidR="00EE5449" w:rsidRDefault="00EE5449" w:rsidP="00EE5449">
      <w:pPr>
        <w:pStyle w:val="25"/>
        <w:spacing w:before="0" w:after="0" w:line="240" w:lineRule="auto"/>
        <w:rPr>
          <w:szCs w:val="28"/>
          <w:lang w:val="ru-RU"/>
        </w:rPr>
      </w:pPr>
      <w:r w:rsidRPr="00EE5449">
        <w:rPr>
          <w:szCs w:val="28"/>
        </w:rPr>
        <w:t>Перечислите способы защиты деловой репутации юридического лица. В чем состоит пресечение действий, нарушающих право, при защите деловой репутации юридического лица?</w:t>
      </w:r>
      <w:r w:rsidRPr="00EE5449">
        <w:rPr>
          <w:szCs w:val="28"/>
          <w:lang w:val="ru-RU"/>
        </w:rPr>
        <w:t xml:space="preserve"> </w:t>
      </w:r>
    </w:p>
    <w:p w14:paraId="0AA95583" w14:textId="4EE10479" w:rsidR="00EE5449" w:rsidRPr="00EE5449" w:rsidRDefault="00EE5449" w:rsidP="00EE5449">
      <w:pPr>
        <w:pStyle w:val="25"/>
        <w:spacing w:before="0" w:after="0" w:line="240" w:lineRule="auto"/>
        <w:rPr>
          <w:szCs w:val="28"/>
        </w:rPr>
      </w:pPr>
      <w:r w:rsidRPr="00EE5449">
        <w:rPr>
          <w:szCs w:val="28"/>
        </w:rPr>
        <w:t>Назовите типовые условия наступления ответственности в виде возмещения убытков.</w:t>
      </w:r>
      <w:r w:rsidRPr="00EE5449">
        <w:rPr>
          <w:szCs w:val="28"/>
          <w:lang w:val="ru-RU"/>
        </w:rPr>
        <w:t xml:space="preserve"> </w:t>
      </w:r>
      <w:r w:rsidRPr="00EE5449">
        <w:rPr>
          <w:szCs w:val="28"/>
        </w:rPr>
        <w:t xml:space="preserve">В чем состоит противоправность деяния при защите деловой репутации компании? </w:t>
      </w:r>
    </w:p>
    <w:p w14:paraId="24EEC875" w14:textId="77777777" w:rsidR="00EE5449" w:rsidRDefault="00EE5449" w:rsidP="00EE5449">
      <w:pPr>
        <w:pStyle w:val="25"/>
        <w:spacing w:before="0" w:after="0" w:line="240" w:lineRule="auto"/>
        <w:rPr>
          <w:szCs w:val="28"/>
          <w:lang w:val="ru-RU"/>
        </w:rPr>
      </w:pPr>
      <w:r w:rsidRPr="00EE5449">
        <w:rPr>
          <w:szCs w:val="28"/>
          <w:lang w:val="ru-RU"/>
        </w:rPr>
        <w:lastRenderedPageBreak/>
        <w:t xml:space="preserve">Охарактеризуйте обязанность воздерживаться от нарушения исключительного права, что относится согласно ГК РФ к числу случаев использования интеллектуального продукта без согласия обладателя исключительного права? </w:t>
      </w:r>
    </w:p>
    <w:p w14:paraId="0F74839C" w14:textId="1A7F6913" w:rsidR="00EE5449" w:rsidRPr="00EE5449" w:rsidRDefault="00EE5449" w:rsidP="00EE5449">
      <w:pPr>
        <w:pStyle w:val="25"/>
        <w:spacing w:before="0" w:after="0" w:line="240" w:lineRule="auto"/>
        <w:rPr>
          <w:szCs w:val="28"/>
          <w:lang w:val="ru-RU"/>
        </w:rPr>
      </w:pPr>
      <w:r w:rsidRPr="00EE5449">
        <w:rPr>
          <w:szCs w:val="28"/>
          <w:lang w:val="ru-RU"/>
        </w:rPr>
        <w:t>Приведите примеры, когда возникают первичные и вторичные производные интеллектуального права (интеллектуальной собственности)?</w:t>
      </w:r>
    </w:p>
    <w:p w14:paraId="38D5C5C4" w14:textId="6E39C1B0" w:rsidR="00EE5449" w:rsidRPr="00EE5449" w:rsidRDefault="00EE5449" w:rsidP="00EE5449">
      <w:pPr>
        <w:pStyle w:val="25"/>
        <w:spacing w:before="0" w:after="0" w:line="240" w:lineRule="auto"/>
        <w:rPr>
          <w:szCs w:val="28"/>
        </w:rPr>
      </w:pPr>
      <w:r>
        <w:rPr>
          <w:szCs w:val="28"/>
          <w:lang w:val="ru-RU"/>
        </w:rPr>
        <w:t>Выделите о</w:t>
      </w:r>
      <w:proofErr w:type="spellStart"/>
      <w:r w:rsidRPr="00EE5449">
        <w:rPr>
          <w:szCs w:val="28"/>
        </w:rPr>
        <w:t>собенности</w:t>
      </w:r>
      <w:proofErr w:type="spellEnd"/>
      <w:r w:rsidRPr="00EE5449">
        <w:rPr>
          <w:szCs w:val="28"/>
        </w:rPr>
        <w:t xml:space="preserve"> распространения </w:t>
      </w:r>
      <w:proofErr w:type="spellStart"/>
      <w:r w:rsidRPr="00EE5449">
        <w:rPr>
          <w:szCs w:val="28"/>
        </w:rPr>
        <w:t>блогером</w:t>
      </w:r>
      <w:proofErr w:type="spellEnd"/>
      <w:r w:rsidRPr="00EE5449">
        <w:rPr>
          <w:szCs w:val="28"/>
        </w:rPr>
        <w:t xml:space="preserve"> информации</w:t>
      </w:r>
      <w:r>
        <w:rPr>
          <w:szCs w:val="28"/>
          <w:lang w:val="ru-RU"/>
        </w:rPr>
        <w:t>, раскрыв</w:t>
      </w:r>
      <w:r w:rsidRPr="00EE5449">
        <w:rPr>
          <w:szCs w:val="28"/>
          <w:lang w:val="ru-RU"/>
        </w:rPr>
        <w:t xml:space="preserve"> </w:t>
      </w:r>
      <w:r>
        <w:rPr>
          <w:szCs w:val="28"/>
          <w:lang w:val="ru-RU"/>
        </w:rPr>
        <w:t>б</w:t>
      </w:r>
      <w:proofErr w:type="spellStart"/>
      <w:r w:rsidRPr="00EE5449">
        <w:rPr>
          <w:szCs w:val="28"/>
        </w:rPr>
        <w:t>локировк</w:t>
      </w:r>
      <w:proofErr w:type="spellEnd"/>
      <w:r>
        <w:rPr>
          <w:szCs w:val="28"/>
          <w:lang w:val="ru-RU"/>
        </w:rPr>
        <w:t>у</w:t>
      </w:r>
      <w:r w:rsidRPr="00EE5449">
        <w:rPr>
          <w:szCs w:val="28"/>
        </w:rPr>
        <w:t xml:space="preserve"> информации, распространяемой с нарушениями в сети Интернет</w:t>
      </w:r>
      <w:r>
        <w:rPr>
          <w:szCs w:val="28"/>
          <w:lang w:val="ru-RU"/>
        </w:rPr>
        <w:t xml:space="preserve"> и</w:t>
      </w:r>
      <w:r w:rsidRPr="00EE5449">
        <w:rPr>
          <w:szCs w:val="28"/>
          <w:lang w:val="ru-RU"/>
        </w:rPr>
        <w:t xml:space="preserve"> </w:t>
      </w:r>
      <w:r w:rsidRPr="00EE5449">
        <w:rPr>
          <w:szCs w:val="28"/>
        </w:rPr>
        <w:t>Методик</w:t>
      </w:r>
      <w:r>
        <w:rPr>
          <w:szCs w:val="28"/>
          <w:lang w:val="ru-RU"/>
        </w:rPr>
        <w:t>у</w:t>
      </w:r>
      <w:r w:rsidRPr="00EE5449">
        <w:rPr>
          <w:szCs w:val="28"/>
        </w:rPr>
        <w:t xml:space="preserve"> преодоления конфликтных ситуаций, связанных с нарушением прав в сети Интернет (ФЗ №187)</w:t>
      </w:r>
    </w:p>
    <w:p w14:paraId="7C10CF6F"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Решите задачу</w:t>
      </w:r>
    </w:p>
    <w:p w14:paraId="2BF2D05C" w14:textId="77777777" w:rsidR="00EE5449" w:rsidRPr="00EE5449" w:rsidRDefault="00EE5449" w:rsidP="00EE5449">
      <w:pPr>
        <w:pStyle w:val="25"/>
        <w:spacing w:before="0" w:after="0" w:line="240" w:lineRule="auto"/>
        <w:rPr>
          <w:szCs w:val="28"/>
          <w:lang w:val="ru-RU"/>
        </w:rPr>
      </w:pPr>
      <w:bookmarkStart w:id="36" w:name="_Hlk146399924"/>
      <w:r w:rsidRPr="00EE5449">
        <w:rPr>
          <w:szCs w:val="28"/>
          <w:lang w:val="ru-RU"/>
        </w:rPr>
        <w:t xml:space="preserve">Составьте медиа портрет </w:t>
      </w:r>
      <w:bookmarkEnd w:id="36"/>
      <w:r w:rsidRPr="00EE5449">
        <w:rPr>
          <w:szCs w:val="28"/>
          <w:lang w:val="ru-RU"/>
        </w:rPr>
        <w:t xml:space="preserve">главы города Курска </w:t>
      </w:r>
      <w:bookmarkStart w:id="37" w:name="_Hlk146399981"/>
      <w:r w:rsidRPr="00EE5449">
        <w:rPr>
          <w:szCs w:val="28"/>
          <w:lang w:val="ru-RU"/>
        </w:rPr>
        <w:t>на основе информационного аудита, проведенного самостоятельно.  Информационный аудит нужно провести по следующей логической схеме анализа:</w:t>
      </w:r>
    </w:p>
    <w:p w14:paraId="1D3016CA"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58E71428"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33FD1507"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0F1C86DC"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546E6D2E"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2B5F4D96"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bookmarkEnd w:id="37"/>
    </w:p>
    <w:p w14:paraId="71872A4A" w14:textId="4676F8F3" w:rsidR="00EE5449" w:rsidRPr="00EE5449" w:rsidRDefault="00EE5449" w:rsidP="00D22717">
      <w:pPr>
        <w:pStyle w:val="25"/>
        <w:numPr>
          <w:ilvl w:val="0"/>
          <w:numId w:val="5"/>
        </w:numPr>
        <w:spacing w:before="0" w:after="0" w:line="240" w:lineRule="auto"/>
        <w:ind w:left="426" w:hanging="426"/>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0FF16020" w14:textId="77777777" w:rsidR="00EE5449" w:rsidRPr="00EE5449" w:rsidRDefault="00EE5449" w:rsidP="00EE5449">
      <w:pPr>
        <w:pStyle w:val="25"/>
        <w:spacing w:before="0" w:after="0" w:line="240" w:lineRule="auto"/>
        <w:rPr>
          <w:szCs w:val="28"/>
          <w:lang w:val="ru-RU"/>
        </w:rPr>
      </w:pPr>
      <w:r w:rsidRPr="00EE5449">
        <w:rPr>
          <w:szCs w:val="28"/>
        </w:rPr>
        <w:t>Какие легальные и нелегальные способы деятельности в отраслевой лоббистской практике Вам известны? В чем Вы видите необходимость совершенствования механизма представительства отраслевых интересов в России?</w:t>
      </w:r>
    </w:p>
    <w:p w14:paraId="1BAEB38E" w14:textId="037BB14F" w:rsidR="006C40AF" w:rsidRPr="007A6CDA" w:rsidRDefault="006C40AF" w:rsidP="006C40AF">
      <w:pPr>
        <w:ind w:firstLine="0"/>
        <w:rPr>
          <w:sz w:val="28"/>
          <w:szCs w:val="28"/>
        </w:rPr>
      </w:pPr>
    </w:p>
    <w:p w14:paraId="1CF22CFB" w14:textId="0DAF6356" w:rsidR="00D14403" w:rsidRPr="00BD207F" w:rsidRDefault="00BD207F" w:rsidP="00BD207F">
      <w:pPr>
        <w:pStyle w:val="25"/>
        <w:spacing w:before="0" w:after="0" w:line="240" w:lineRule="auto"/>
        <w:jc w:val="center"/>
        <w:rPr>
          <w:b/>
          <w:iCs/>
          <w:szCs w:val="28"/>
          <w:lang w:val="ru-RU"/>
        </w:rPr>
      </w:pPr>
      <w:r w:rsidRPr="00BD207F">
        <w:rPr>
          <w:b/>
          <w:iCs/>
          <w:szCs w:val="28"/>
          <w:lang w:val="ru-RU"/>
        </w:rPr>
        <w:t>Пример кейс</w:t>
      </w:r>
      <w:r>
        <w:rPr>
          <w:b/>
          <w:iCs/>
          <w:szCs w:val="28"/>
          <w:lang w:val="ru-RU"/>
        </w:rPr>
        <w:t>а</w:t>
      </w:r>
    </w:p>
    <w:p w14:paraId="54041C11" w14:textId="77777777" w:rsidR="00D14403" w:rsidRPr="00BD207F" w:rsidRDefault="00D14403" w:rsidP="00BD207F">
      <w:pPr>
        <w:pStyle w:val="25"/>
        <w:spacing w:before="0" w:after="0" w:line="240" w:lineRule="auto"/>
        <w:ind w:firstLine="709"/>
        <w:rPr>
          <w:rFonts w:cs="Times New Roman"/>
          <w:bCs/>
          <w:szCs w:val="28"/>
        </w:rPr>
      </w:pPr>
      <w:r w:rsidRPr="00BD207F">
        <w:rPr>
          <w:rFonts w:cs="Times New Roman"/>
          <w:bCs/>
          <w:szCs w:val="28"/>
        </w:rPr>
        <w:t>Анализируемый проект был реализован в рамках программы «Развитие агропромышленного комплекса области N». Основанием для начала работы по разработке программы «Развитие агропромышленного комплекса области N» и реализации инвестиционных проектов на территории региона явилось Поручение Губернатора области N от 27 июня 2009 г. Основные задачи разработки Программы: ликвидация дефицита производства свежих натуральных продуктов — мяса, молока, свежих овощей; развитие агропромышленной отрасли региона; необходимость повышения эффективности бюджетных расходов. Реализация программы осуществлялась через конкретные проекты в области агропромышленного сектора.</w:t>
      </w:r>
    </w:p>
    <w:p w14:paraId="1DEBA6E7" w14:textId="2C5D5C6F" w:rsidR="00D14403" w:rsidRPr="00BD207F" w:rsidRDefault="00D14403" w:rsidP="00BD207F">
      <w:pPr>
        <w:pStyle w:val="25"/>
        <w:spacing w:before="0" w:after="0" w:line="240" w:lineRule="auto"/>
        <w:ind w:firstLine="709"/>
        <w:rPr>
          <w:rFonts w:cs="Times New Roman"/>
          <w:szCs w:val="28"/>
        </w:rPr>
      </w:pPr>
      <w:r w:rsidRPr="00BD207F">
        <w:rPr>
          <w:rFonts w:cs="Times New Roman"/>
          <w:szCs w:val="28"/>
        </w:rPr>
        <w:t>Одним из таких проектов является проект под названием «Расширение и строительство производственных помещений для увеличения производства и реализации сельскохозяйственной продукции, а также перерабатывающих цехов по переработке мяса и молока. Строительство жилья для специалистов сельского хозяйства».</w:t>
      </w:r>
    </w:p>
    <w:p w14:paraId="53E2ABFB" w14:textId="14AFD702"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Финансовые ресурсы, необходимые для осуществления проекта:</w:t>
      </w:r>
    </w:p>
    <w:p w14:paraId="39ECAAB4"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общая стоимость проекта — 552 млн руб.;</w:t>
      </w:r>
    </w:p>
    <w:p w14:paraId="475D9228"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lastRenderedPageBreak/>
        <w:t>собственные средства предприятия-инвестора — 92 млн руб. (доля собственных средств в проекте — 20%);</w:t>
      </w:r>
    </w:p>
    <w:p w14:paraId="4A3951AE" w14:textId="5714226A"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заемные средства — кредит 460 млн руб. (доля заемных средств в проекте 80%);</w:t>
      </w:r>
    </w:p>
    <w:p w14:paraId="47E362BD" w14:textId="48A4B219" w:rsidR="00D14403" w:rsidRPr="00BD207F" w:rsidRDefault="00D14403" w:rsidP="00BD207F">
      <w:pPr>
        <w:pStyle w:val="25"/>
        <w:spacing w:before="0" w:after="0" w:line="240" w:lineRule="auto"/>
        <w:rPr>
          <w:rFonts w:cs="Times New Roman"/>
          <w:i/>
          <w:iCs/>
          <w:szCs w:val="28"/>
        </w:rPr>
      </w:pPr>
      <w:bookmarkStart w:id="38" w:name="_Hlk115884350"/>
      <w:r w:rsidRPr="00BD207F">
        <w:rPr>
          <w:rFonts w:cs="Times New Roman"/>
          <w:i/>
          <w:iCs/>
          <w:szCs w:val="28"/>
        </w:rPr>
        <w:t>Основные препятствия, способные помешать реализации проекта</w:t>
      </w:r>
      <w:bookmarkEnd w:id="38"/>
      <w:r w:rsidRPr="00BD207F">
        <w:rPr>
          <w:rFonts w:cs="Times New Roman"/>
          <w:i/>
          <w:iCs/>
          <w:szCs w:val="28"/>
        </w:rPr>
        <w:t>:</w:t>
      </w:r>
    </w:p>
    <w:p w14:paraId="794FB975" w14:textId="77777777" w:rsidR="00D14403" w:rsidRPr="00BD207F" w:rsidRDefault="00D14403" w:rsidP="00D22717">
      <w:pPr>
        <w:pStyle w:val="25"/>
        <w:numPr>
          <w:ilvl w:val="0"/>
          <w:numId w:val="7"/>
        </w:numPr>
        <w:spacing w:before="0" w:after="0" w:line="240" w:lineRule="auto"/>
        <w:ind w:left="0"/>
        <w:rPr>
          <w:rFonts w:cs="Times New Roman"/>
          <w:szCs w:val="28"/>
        </w:rPr>
      </w:pPr>
      <w:proofErr w:type="spellStart"/>
      <w:r w:rsidRPr="00BD207F">
        <w:rPr>
          <w:rFonts w:cs="Times New Roman"/>
          <w:szCs w:val="28"/>
        </w:rPr>
        <w:t>непредоставление</w:t>
      </w:r>
      <w:proofErr w:type="spellEnd"/>
      <w:r w:rsidRPr="00BD207F">
        <w:rPr>
          <w:rFonts w:cs="Times New Roman"/>
          <w:szCs w:val="28"/>
        </w:rPr>
        <w:t xml:space="preserve"> кредита;</w:t>
      </w:r>
    </w:p>
    <w:p w14:paraId="20A7EE67" w14:textId="6D3A7CDF" w:rsidR="00D14403" w:rsidRPr="00BD207F" w:rsidRDefault="00D14403" w:rsidP="00D22717">
      <w:pPr>
        <w:pStyle w:val="25"/>
        <w:numPr>
          <w:ilvl w:val="0"/>
          <w:numId w:val="7"/>
        </w:numPr>
        <w:spacing w:before="0" w:after="0" w:line="240" w:lineRule="auto"/>
        <w:ind w:left="0"/>
        <w:rPr>
          <w:rFonts w:cs="Times New Roman"/>
          <w:szCs w:val="28"/>
        </w:rPr>
      </w:pPr>
      <w:proofErr w:type="spellStart"/>
      <w:r w:rsidRPr="00BD207F">
        <w:rPr>
          <w:rFonts w:cs="Times New Roman"/>
          <w:szCs w:val="28"/>
        </w:rPr>
        <w:t>иевыделение</w:t>
      </w:r>
      <w:proofErr w:type="spellEnd"/>
      <w:r w:rsidRPr="00BD207F">
        <w:rPr>
          <w:rFonts w:cs="Times New Roman"/>
          <w:szCs w:val="28"/>
        </w:rPr>
        <w:t xml:space="preserve"> региональных субсидий по процентной кредитной ставке.</w:t>
      </w:r>
    </w:p>
    <w:p w14:paraId="520091FF" w14:textId="77D565FA"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Цели и задачи лоббистской деятельности</w:t>
      </w:r>
    </w:p>
    <w:p w14:paraId="7AEDB814"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Для успешной реализации данного проекта главная цель -получение одобрения (согласования) самого проекта на федеральном и региональном уровнях, от которого зависит получение кредитных ресурсов банка.</w:t>
      </w:r>
    </w:p>
    <w:p w14:paraId="0CBBCC4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При согласовании в органах государственной власти и получении кредитной линии технические вопросы (строительство, закупка поголовья, приобретение необходимого оборудования) — обычная техническая работа, с которой предприятие способно справиться.</w:t>
      </w:r>
    </w:p>
    <w:p w14:paraId="1B999BB0"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Основные задачи лоббирования проекта </w:t>
      </w:r>
      <w:proofErr w:type="spellStart"/>
      <w:r w:rsidRPr="00BD207F">
        <w:rPr>
          <w:rFonts w:cs="Times New Roman"/>
          <w:szCs w:val="28"/>
        </w:rPr>
        <w:t>лежачи</w:t>
      </w:r>
      <w:proofErr w:type="spellEnd"/>
      <w:r w:rsidRPr="00BD207F">
        <w:rPr>
          <w:rFonts w:cs="Times New Roman"/>
          <w:szCs w:val="28"/>
        </w:rPr>
        <w:t xml:space="preserve"> в межведомственной плоскости, в области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rPr>
        <w:t>— некоммерческое взаимодействие государственных организаций, ведомств и органов власти с другими государственными организациями, ведомствами и органами власти.</w:t>
      </w:r>
    </w:p>
    <w:p w14:paraId="6EF6701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Продвижение инвестиционного проекта в агропромышленном секторе экономики можно в данном случае рассматривать как «аграрное лобби» со стороны органов исполнительной власти субъекта РФ. «Лоббисты» в лице представителей региональной власти способствуют отраслевым предприятиям в получении выгодных государственных заказов, кредитов, льгот, благоприятных условий коммерческой деятельности.</w:t>
      </w:r>
    </w:p>
    <w:p w14:paraId="7F3856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Поэтому задачами «регионального аграрного лобби» было продвижение проекта именно в Министерстве сельского хозяйства РФ и правительстве региона. Необходимо было не только доказать целесообразность, актуальность проекта, но и представить финансовое обоснование проекта — «где в бюджете региона эти деньги, откуда их можно взять».</w:t>
      </w:r>
    </w:p>
    <w:p w14:paraId="6ECE2CB8" w14:textId="50B62879"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С учетом специфики работы вышеуказанных органов власти, если «документу не приделать ноги» и не пройти все этапы согласования, то проект и красочную презентацию к нему можно «положить пылиться на полку». Когда проект получает одобрение на самом высоком уровне, это не значит, что теперь все решено. Огромное количество «одобренных инициатив» пропало только потому, что заинтересованная сторона — «инвестор» — доверился незаинтересованной стороне — «исполнителю».</w:t>
      </w:r>
    </w:p>
    <w:p w14:paraId="0873771D" w14:textId="773B7F26"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Целевая аудитория (и ожидаемые результаты от каждой из них)</w:t>
      </w:r>
    </w:p>
    <w:p w14:paraId="50AD48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Министерство сельского хозяйства РФ — одобрение проекта на комиссии, согласование процентной ставки </w:t>
      </w:r>
      <w:proofErr w:type="spellStart"/>
      <w:r w:rsidRPr="00BD207F">
        <w:rPr>
          <w:rFonts w:cs="Times New Roman"/>
          <w:szCs w:val="28"/>
        </w:rPr>
        <w:t>софинансирования</w:t>
      </w:r>
      <w:proofErr w:type="spellEnd"/>
      <w:r w:rsidRPr="00BD207F">
        <w:rPr>
          <w:rFonts w:cs="Times New Roman"/>
          <w:szCs w:val="28"/>
        </w:rPr>
        <w:t>, что является «сигналом» для банка к заключению соглашения о выделении кредита.</w:t>
      </w:r>
    </w:p>
    <w:p w14:paraId="22C38D2D"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Региональное правительство — одобрение проекта, подписание соглашения о субсидировании процентной ставки по кредиту со стороны регионального </w:t>
      </w:r>
      <w:r w:rsidRPr="00BD207F">
        <w:rPr>
          <w:rFonts w:cs="Times New Roman"/>
          <w:szCs w:val="28"/>
        </w:rPr>
        <w:lastRenderedPageBreak/>
        <w:t>правительства, поддержка при согласовании бюджета комитета в парламенте региона.</w:t>
      </w:r>
    </w:p>
    <w:p w14:paraId="430BCB0B"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Комитет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 xml:space="preserve"> </w:t>
      </w:r>
      <w:r w:rsidRPr="00BD207F">
        <w:rPr>
          <w:rFonts w:cs="Times New Roman"/>
          <w:szCs w:val="28"/>
        </w:rPr>
        <w:t>— одобрение проекта, разработка и утверждение целевой программы, расчет субсидий, поддержка в правительстве и парламенте, участие в переговорах с банками.</w:t>
      </w:r>
    </w:p>
    <w:p w14:paraId="36793AB7"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Региональный парламент — работа отдельно с каждой фракцией, для согласования проекта и бюджета комитета, вынесение вопроса на обсуждение на заседании парламента, обоснование бюджетных средств, выделяемых на развитие агропромышленного сектора экономики. Самое главное в этом процессе, не стать «разменной монетой» в политической межфракционной борьбе.</w:t>
      </w:r>
    </w:p>
    <w:p w14:paraId="63CE5086"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Муниципальное образование — земельные вопросы и коммуникации, краеугольные «камни» любого начинания, непосредственно на территории.</w:t>
      </w:r>
    </w:p>
    <w:p w14:paraId="7CF420E8" w14:textId="3F939ABA"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Банки — переговоры с несколькими банками параллельно, для «</w:t>
      </w:r>
      <w:proofErr w:type="spellStart"/>
      <w:r w:rsidRPr="00BD207F">
        <w:rPr>
          <w:rFonts w:cs="Times New Roman"/>
          <w:szCs w:val="28"/>
        </w:rPr>
        <w:t>выторговывания</w:t>
      </w:r>
      <w:proofErr w:type="spellEnd"/>
      <w:r w:rsidRPr="00BD207F">
        <w:rPr>
          <w:rFonts w:cs="Times New Roman"/>
          <w:szCs w:val="28"/>
        </w:rPr>
        <w:t>» наиболее льготных условий кредитования. Они заинтересованы в расширении кредитного портфеля (у них план), наша задача отстоять свои интересы.</w:t>
      </w:r>
    </w:p>
    <w:p w14:paraId="4ACA7030" w14:textId="4089C2CD"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Группы влияния — конкуренты на рынке производства сельхозпродукции, торговые сети, перекупщики продукции, поставщики из других регионов.</w:t>
      </w:r>
    </w:p>
    <w:p w14:paraId="2AB72C8B" w14:textId="0002FED4"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Этапы регионального отраслевого лоббирования</w:t>
      </w:r>
    </w:p>
    <w:p w14:paraId="50348864" w14:textId="67C075C4"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Информационно-аналитический этап:</w:t>
      </w:r>
    </w:p>
    <w:p w14:paraId="0A615181"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федеральная повестка — Национальная программа «Развитие сельского хозяйства РФ»;</w:t>
      </w:r>
    </w:p>
    <w:p w14:paraId="528067ED"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подготовка материалов по состоянию сельского хозяйства в регионе за последние 10 лет;</w:t>
      </w:r>
    </w:p>
    <w:p w14:paraId="231FD36E"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lang w:val="en-US" w:bidi="en-US"/>
        </w:rPr>
        <w:t>SWOT</w:t>
      </w:r>
      <w:r w:rsidRPr="00BD207F">
        <w:rPr>
          <w:rFonts w:cs="Times New Roman"/>
          <w:szCs w:val="28"/>
          <w:lang w:bidi="en-US"/>
        </w:rPr>
        <w:t xml:space="preserve">- </w:t>
      </w:r>
      <w:r w:rsidRPr="00BD207F">
        <w:rPr>
          <w:rFonts w:cs="Times New Roman"/>
          <w:szCs w:val="28"/>
        </w:rPr>
        <w:t>анализ (сильные, слабые стороны, угрозы и возможности).</w:t>
      </w:r>
    </w:p>
    <w:p w14:paraId="16FEDEC2" w14:textId="062AEF7B"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Интеграция в работу органов государственной власти:</w:t>
      </w:r>
    </w:p>
    <w:p w14:paraId="4AB46A01"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 xml:space="preserve">работа в Комитете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w:t>
      </w:r>
    </w:p>
    <w:p w14:paraId="065384AE"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работа группы приглашенных и местных экспертов.</w:t>
      </w:r>
    </w:p>
    <w:p w14:paraId="4D15B24B" w14:textId="26CF58EC"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Внесение изменений в региональное законодательство и подготовка стратегических концепций:</w:t>
      </w:r>
    </w:p>
    <w:p w14:paraId="5465D218"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предложений для внесения в «Стратегический план развития региона до 2025 г.»;</w:t>
      </w:r>
    </w:p>
    <w:p w14:paraId="6139BD4E"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региональной долгосрочной целевой программы «Развитие сельского хозяйства до 2015 года»;</w:t>
      </w:r>
    </w:p>
    <w:p w14:paraId="7F204A53"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целевых программ — краткосрочных и среднесрочных;</w:t>
      </w:r>
    </w:p>
    <w:p w14:paraId="14D04F1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«Стратегии продовольственной безопасности»;</w:t>
      </w:r>
    </w:p>
    <w:p w14:paraId="1675C48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участие в международных и региональных форумах и выставках.</w:t>
      </w:r>
    </w:p>
    <w:p w14:paraId="3F001201" w14:textId="6AD949CC"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Поиск внешних и внутренних стейкхолдеров:</w:t>
      </w:r>
    </w:p>
    <w:p w14:paraId="00BF905A"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федеральный уровень органов государственной власти;</w:t>
      </w:r>
    </w:p>
    <w:p w14:paraId="501173F5"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региональный уровень органов государственной власти;</w:t>
      </w:r>
    </w:p>
    <w:p w14:paraId="489A5EBD"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муниципальные образования;</w:t>
      </w:r>
    </w:p>
    <w:p w14:paraId="65314AB4"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lastRenderedPageBreak/>
        <w:t>профессиональные отраслевые группы и союзы;</w:t>
      </w:r>
    </w:p>
    <w:p w14:paraId="2F0BD7A0" w14:textId="77777777" w:rsidR="00D14403" w:rsidRPr="00BD207F" w:rsidRDefault="00D14403" w:rsidP="00D22717">
      <w:pPr>
        <w:pStyle w:val="25"/>
        <w:numPr>
          <w:ilvl w:val="0"/>
          <w:numId w:val="13"/>
        </w:numPr>
        <w:spacing w:before="0" w:after="0" w:line="240" w:lineRule="auto"/>
        <w:rPr>
          <w:rFonts w:cs="Times New Roman"/>
          <w:szCs w:val="28"/>
        </w:rPr>
      </w:pPr>
      <w:proofErr w:type="spellStart"/>
      <w:r w:rsidRPr="00BD207F">
        <w:rPr>
          <w:rFonts w:cs="Times New Roman"/>
          <w:szCs w:val="28"/>
        </w:rPr>
        <w:t>энергоснабжающие</w:t>
      </w:r>
      <w:proofErr w:type="spellEnd"/>
      <w:r w:rsidRPr="00BD207F">
        <w:rPr>
          <w:rFonts w:cs="Times New Roman"/>
          <w:szCs w:val="28"/>
        </w:rPr>
        <w:t xml:space="preserve"> организации.</w:t>
      </w:r>
    </w:p>
    <w:p w14:paraId="01174304" w14:textId="1E480857" w:rsidR="00D14403" w:rsidRPr="008307FD" w:rsidRDefault="00D14403" w:rsidP="00BD207F">
      <w:pPr>
        <w:pStyle w:val="25"/>
        <w:spacing w:before="0" w:after="0" w:line="240" w:lineRule="auto"/>
        <w:rPr>
          <w:rFonts w:cs="Times New Roman"/>
          <w:szCs w:val="28"/>
          <w:u w:val="single"/>
        </w:rPr>
      </w:pPr>
      <w:r w:rsidRPr="008307FD">
        <w:rPr>
          <w:rFonts w:cs="Times New Roman"/>
          <w:i/>
          <w:iCs/>
          <w:szCs w:val="28"/>
          <w:u w:val="single"/>
        </w:rPr>
        <w:t xml:space="preserve">Вопросы к кейсу: </w:t>
      </w:r>
    </w:p>
    <w:p w14:paraId="7472AAD2"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1.</w:t>
      </w:r>
      <w:r w:rsidRPr="00BD207F">
        <w:rPr>
          <w:rFonts w:cs="Times New Roman"/>
          <w:szCs w:val="28"/>
        </w:rPr>
        <w:tab/>
        <w:t>Перечислите основных стейкхолдеров в реализации инвестиционного проекта.</w:t>
      </w:r>
    </w:p>
    <w:p w14:paraId="6E10273C"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2.</w:t>
      </w:r>
      <w:r w:rsidRPr="00BD207F">
        <w:rPr>
          <w:rFonts w:cs="Times New Roman"/>
          <w:szCs w:val="28"/>
        </w:rPr>
        <w:tab/>
        <w:t>Какова роль профессиональных организаций и ассоциации в реализации инвестиционного проекта?</w:t>
      </w:r>
    </w:p>
    <w:p w14:paraId="7CBE1238"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3.</w:t>
      </w:r>
      <w:r w:rsidRPr="00BD207F">
        <w:rPr>
          <w:rFonts w:cs="Times New Roman"/>
          <w:szCs w:val="28"/>
        </w:rPr>
        <w:tab/>
        <w:t>Назовите профессиональные и политические риски при реализации долгосрочного инвестиционного проекта.</w:t>
      </w:r>
    </w:p>
    <w:p w14:paraId="22CDDE10"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4.</w:t>
      </w:r>
      <w:r w:rsidRPr="00BD207F">
        <w:rPr>
          <w:rFonts w:cs="Times New Roman"/>
          <w:szCs w:val="28"/>
        </w:rPr>
        <w:tab/>
        <w:t>Каковые особенности регионального лоббирования инвестиционного проекта?</w:t>
      </w:r>
    </w:p>
    <w:p w14:paraId="4ECCDF0F"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5.</w:t>
      </w:r>
      <w:r w:rsidRPr="00BD207F">
        <w:rPr>
          <w:rFonts w:cs="Times New Roman"/>
          <w:szCs w:val="28"/>
        </w:rPr>
        <w:tab/>
        <w:t>Предложите идею продвижения инвестиционного проекта на стадии его подготовки и запуска («событийный инжиниринг»), который бы мог повысить лояльность к проекту со стороны:</w:t>
      </w:r>
    </w:p>
    <w:p w14:paraId="249614B9" w14:textId="0002C7BC"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государственной власти (законодательная и исполнительная власть региона);</w:t>
      </w:r>
    </w:p>
    <w:p w14:paraId="2CA5C19E" w14:textId="13928FF5"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муниципальной власти (территории, на которой реализуется инвестиционный проект);</w:t>
      </w:r>
    </w:p>
    <w:p w14:paraId="4F17F491" w14:textId="7F4940EA" w:rsidR="00D14403" w:rsidRDefault="00D14403" w:rsidP="00D22717">
      <w:pPr>
        <w:pStyle w:val="25"/>
        <w:numPr>
          <w:ilvl w:val="0"/>
          <w:numId w:val="14"/>
        </w:numPr>
        <w:spacing w:before="0" w:after="0" w:line="240" w:lineRule="auto"/>
        <w:rPr>
          <w:rFonts w:cs="Times New Roman"/>
          <w:szCs w:val="28"/>
        </w:rPr>
      </w:pPr>
      <w:r w:rsidRPr="00BD207F">
        <w:rPr>
          <w:rFonts w:cs="Times New Roman"/>
          <w:szCs w:val="28"/>
        </w:rPr>
        <w:t>местных элит (групп влияния регионального и районного уровня).</w:t>
      </w:r>
    </w:p>
    <w:p w14:paraId="3EA42CAF" w14:textId="77777777" w:rsidR="00EC645E" w:rsidRDefault="00EC645E" w:rsidP="00EC645E">
      <w:pPr>
        <w:pStyle w:val="25"/>
        <w:spacing w:before="0" w:after="0" w:line="240" w:lineRule="auto"/>
        <w:ind w:left="720"/>
        <w:rPr>
          <w:rFonts w:cs="Times New Roman"/>
          <w:szCs w:val="28"/>
        </w:rPr>
      </w:pPr>
    </w:p>
    <w:p w14:paraId="130BB014" w14:textId="77777777" w:rsidR="00EC645E" w:rsidRPr="00C8147C" w:rsidRDefault="00EC645E" w:rsidP="00064EA4">
      <w:pPr>
        <w:pStyle w:val="25"/>
        <w:spacing w:before="0" w:after="0"/>
        <w:rPr>
          <w:b/>
        </w:rPr>
      </w:pPr>
      <w:r w:rsidRPr="00C8147C">
        <w:rPr>
          <w:b/>
        </w:rPr>
        <w:t xml:space="preserve">Примерные варианты тестовых заданий: </w:t>
      </w:r>
    </w:p>
    <w:p w14:paraId="1DF5810A" w14:textId="77777777" w:rsidR="00EC645E" w:rsidRDefault="00EC645E" w:rsidP="00C8147C">
      <w:pPr>
        <w:pStyle w:val="25"/>
        <w:spacing w:before="0" w:after="0" w:line="240" w:lineRule="auto"/>
      </w:pPr>
      <w:r>
        <w:t>1. Определение «GR — это процесс отстаивания компанией собственных интересов на всех уровнях власти, при этом задействуются любые доступные средства» подразумевает взаимосвязь GR с:</w:t>
      </w:r>
    </w:p>
    <w:p w14:paraId="0F2CBAF6" w14:textId="77777777" w:rsidR="00EC645E" w:rsidRDefault="00EC645E" w:rsidP="00C8147C">
      <w:pPr>
        <w:pStyle w:val="25"/>
        <w:spacing w:before="0" w:after="0" w:line="240" w:lineRule="auto"/>
      </w:pPr>
      <w:r>
        <w:t xml:space="preserve"> а) лоббизмом; </w:t>
      </w:r>
    </w:p>
    <w:p w14:paraId="0C6910DE" w14:textId="77777777" w:rsidR="00EC645E" w:rsidRDefault="00EC645E" w:rsidP="00C8147C">
      <w:pPr>
        <w:pStyle w:val="25"/>
        <w:spacing w:before="0" w:after="0" w:line="240" w:lineRule="auto"/>
      </w:pPr>
      <w:r>
        <w:t xml:space="preserve">б) ГЧП; </w:t>
      </w:r>
    </w:p>
    <w:p w14:paraId="102F5F47" w14:textId="77777777" w:rsidR="00EC645E" w:rsidRDefault="00EC645E" w:rsidP="00C8147C">
      <w:pPr>
        <w:pStyle w:val="25"/>
        <w:spacing w:before="0" w:after="0" w:line="240" w:lineRule="auto"/>
      </w:pPr>
      <w:r>
        <w:t xml:space="preserve">в) PR; </w:t>
      </w:r>
    </w:p>
    <w:p w14:paraId="7B263FD6" w14:textId="1982D6D2" w:rsidR="00EC645E" w:rsidRDefault="00EC645E" w:rsidP="00C8147C">
      <w:pPr>
        <w:pStyle w:val="25"/>
        <w:spacing w:before="0" w:after="0" w:line="240" w:lineRule="auto"/>
      </w:pPr>
      <w:r>
        <w:t xml:space="preserve">г) коррупцией. </w:t>
      </w:r>
    </w:p>
    <w:p w14:paraId="4B77EE09" w14:textId="77777777" w:rsidR="00C8147C" w:rsidRDefault="00C8147C" w:rsidP="00C8147C">
      <w:pPr>
        <w:pStyle w:val="25"/>
        <w:spacing w:before="0" w:after="0" w:line="240" w:lineRule="auto"/>
      </w:pPr>
    </w:p>
    <w:p w14:paraId="17959133" w14:textId="77777777" w:rsidR="00EC645E" w:rsidRDefault="00EC645E" w:rsidP="00C8147C">
      <w:pPr>
        <w:pStyle w:val="25"/>
        <w:spacing w:before="0" w:after="0" w:line="240" w:lineRule="auto"/>
      </w:pPr>
      <w:r>
        <w:t xml:space="preserve">2. Определение «GR - сотрудничество с государственными органами по достижению общих целей» подразумевает связь GR с: </w:t>
      </w:r>
    </w:p>
    <w:p w14:paraId="1A217951" w14:textId="77777777" w:rsidR="00EC645E" w:rsidRDefault="00EC645E" w:rsidP="00C8147C">
      <w:pPr>
        <w:pStyle w:val="25"/>
        <w:spacing w:before="0" w:after="0" w:line="240" w:lineRule="auto"/>
      </w:pPr>
      <w:r>
        <w:t xml:space="preserve">а) лоббизмом; </w:t>
      </w:r>
    </w:p>
    <w:p w14:paraId="2698B771" w14:textId="77777777" w:rsidR="00EC645E" w:rsidRDefault="00EC645E" w:rsidP="00C8147C">
      <w:pPr>
        <w:pStyle w:val="25"/>
        <w:spacing w:before="0" w:after="0" w:line="240" w:lineRule="auto"/>
      </w:pPr>
      <w:r>
        <w:t xml:space="preserve">б) ГЧП; </w:t>
      </w:r>
    </w:p>
    <w:p w14:paraId="7551C367" w14:textId="77777777" w:rsidR="00EC645E" w:rsidRDefault="00EC645E" w:rsidP="00C8147C">
      <w:pPr>
        <w:pStyle w:val="25"/>
        <w:spacing w:before="0" w:after="0" w:line="240" w:lineRule="auto"/>
      </w:pPr>
      <w:r>
        <w:t xml:space="preserve">в) КСО; </w:t>
      </w:r>
    </w:p>
    <w:p w14:paraId="25442644" w14:textId="555B1837" w:rsidR="00EC645E" w:rsidRDefault="00EC645E" w:rsidP="00C8147C">
      <w:pPr>
        <w:pStyle w:val="25"/>
        <w:spacing w:before="0" w:after="0" w:line="240" w:lineRule="auto"/>
      </w:pPr>
      <w:r>
        <w:t xml:space="preserve">г) коррупцией. </w:t>
      </w:r>
    </w:p>
    <w:p w14:paraId="22BCE8EC" w14:textId="77777777" w:rsidR="00C8147C" w:rsidRDefault="00C8147C" w:rsidP="00C8147C">
      <w:pPr>
        <w:pStyle w:val="25"/>
        <w:spacing w:before="0" w:after="0" w:line="240" w:lineRule="auto"/>
      </w:pPr>
    </w:p>
    <w:p w14:paraId="4672ED5F" w14:textId="77777777" w:rsidR="00EC645E" w:rsidRDefault="00EC645E" w:rsidP="00C8147C">
      <w:pPr>
        <w:pStyle w:val="25"/>
        <w:spacing w:before="0" w:after="0" w:line="240" w:lineRule="auto"/>
      </w:pPr>
      <w:r>
        <w:t xml:space="preserve">3. GR-департамент должен стараться: </w:t>
      </w:r>
    </w:p>
    <w:p w14:paraId="768CB44D" w14:textId="77777777" w:rsidR="00EC645E" w:rsidRDefault="00EC645E" w:rsidP="00C8147C">
      <w:pPr>
        <w:pStyle w:val="25"/>
        <w:spacing w:before="0" w:after="0" w:line="240" w:lineRule="auto"/>
      </w:pPr>
      <w:r>
        <w:t xml:space="preserve">а) «гасить» проблемы и конфронтацию компаний и власти; </w:t>
      </w:r>
    </w:p>
    <w:p w14:paraId="59A31CFC" w14:textId="77777777" w:rsidR="00EC645E" w:rsidRDefault="00EC645E" w:rsidP="00C8147C">
      <w:pPr>
        <w:pStyle w:val="25"/>
        <w:spacing w:before="0" w:after="0" w:line="240" w:lineRule="auto"/>
      </w:pPr>
      <w:r>
        <w:t xml:space="preserve">б) не допускать возникновения проблем, предупреждать возможные сложности в отношениях бизнеса и власти; </w:t>
      </w:r>
    </w:p>
    <w:p w14:paraId="34B41CA8" w14:textId="77777777" w:rsidR="00EC645E" w:rsidRDefault="00EC645E" w:rsidP="00C8147C">
      <w:pPr>
        <w:pStyle w:val="25"/>
        <w:spacing w:before="0" w:after="0" w:line="240" w:lineRule="auto"/>
      </w:pPr>
      <w:r>
        <w:t xml:space="preserve">в) регулярно решать проблемы в связи с частым их возникновением; </w:t>
      </w:r>
    </w:p>
    <w:p w14:paraId="5BBEBDC2" w14:textId="1F909F14" w:rsidR="00EC645E" w:rsidRDefault="00EC645E" w:rsidP="00C8147C">
      <w:pPr>
        <w:pStyle w:val="25"/>
        <w:spacing w:before="0" w:after="0" w:line="240" w:lineRule="auto"/>
      </w:pPr>
      <w:r>
        <w:t xml:space="preserve">г) </w:t>
      </w:r>
      <w:proofErr w:type="gramStart"/>
      <w:r>
        <w:t>варианты</w:t>
      </w:r>
      <w:proofErr w:type="gramEnd"/>
      <w:r>
        <w:t xml:space="preserve"> а) и б) верные. </w:t>
      </w:r>
    </w:p>
    <w:p w14:paraId="0A338BA0" w14:textId="77777777" w:rsidR="00C8147C" w:rsidRDefault="00C8147C" w:rsidP="00C8147C">
      <w:pPr>
        <w:pStyle w:val="25"/>
        <w:spacing w:before="0" w:after="0" w:line="240" w:lineRule="auto"/>
      </w:pPr>
    </w:p>
    <w:p w14:paraId="189CD20D" w14:textId="77777777" w:rsidR="00EC645E" w:rsidRDefault="00EC645E" w:rsidP="00C8147C">
      <w:pPr>
        <w:pStyle w:val="25"/>
        <w:spacing w:before="0" w:after="0" w:line="240" w:lineRule="auto"/>
      </w:pPr>
      <w:r>
        <w:lastRenderedPageBreak/>
        <w:t xml:space="preserve">4. Какая модель организации GR-деятельности характерна для ранних этапов развития компании: </w:t>
      </w:r>
    </w:p>
    <w:p w14:paraId="475A5D4A"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1FE8C1F3"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DA220B6"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59EF2794" w14:textId="055466FA"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11FF3514" w14:textId="77777777" w:rsidR="00C8147C" w:rsidRDefault="00C8147C" w:rsidP="00C8147C">
      <w:pPr>
        <w:pStyle w:val="25"/>
        <w:spacing w:before="0" w:after="0" w:line="240" w:lineRule="auto"/>
      </w:pPr>
    </w:p>
    <w:p w14:paraId="7038CD50" w14:textId="77777777" w:rsidR="00EC645E" w:rsidRDefault="00EC645E" w:rsidP="00C8147C">
      <w:pPr>
        <w:pStyle w:val="25"/>
        <w:spacing w:before="0" w:after="0" w:line="240" w:lineRule="auto"/>
      </w:pPr>
      <w:r>
        <w:t>5. Практика выращивания «своих» депутатов как составная часть GR- функции:</w:t>
      </w:r>
    </w:p>
    <w:p w14:paraId="26774E37" w14:textId="77777777" w:rsidR="00EC645E" w:rsidRDefault="00EC645E" w:rsidP="00C8147C">
      <w:pPr>
        <w:pStyle w:val="25"/>
        <w:spacing w:before="0" w:after="0" w:line="240" w:lineRule="auto"/>
      </w:pPr>
      <w:r>
        <w:t xml:space="preserve"> а) очень актуальна в настоящее время; </w:t>
      </w:r>
    </w:p>
    <w:p w14:paraId="0A88253C" w14:textId="558BA3EC" w:rsidR="00EC645E" w:rsidRDefault="00EC645E" w:rsidP="00C8147C">
      <w:pPr>
        <w:pStyle w:val="25"/>
        <w:spacing w:before="0" w:after="0" w:line="240" w:lineRule="auto"/>
      </w:pPr>
      <w:r>
        <w:t>б) относится к периоду последнего десятилетия XX</w:t>
      </w:r>
      <w:r w:rsidR="00064EA4">
        <w:rPr>
          <w:lang w:val="ru-RU"/>
        </w:rPr>
        <w:t xml:space="preserve"> </w:t>
      </w:r>
      <w:r>
        <w:t xml:space="preserve">в.; </w:t>
      </w:r>
    </w:p>
    <w:p w14:paraId="10126AF9" w14:textId="77777777" w:rsidR="00EC645E" w:rsidRDefault="00EC645E" w:rsidP="00C8147C">
      <w:pPr>
        <w:pStyle w:val="25"/>
        <w:spacing w:before="0" w:after="0" w:line="240" w:lineRule="auto"/>
      </w:pPr>
      <w:r>
        <w:t xml:space="preserve">в) никогда не было такой практики; </w:t>
      </w:r>
    </w:p>
    <w:p w14:paraId="35489636" w14:textId="0D065DF5" w:rsidR="00EC645E" w:rsidRDefault="00EC645E" w:rsidP="00C8147C">
      <w:pPr>
        <w:pStyle w:val="25"/>
        <w:spacing w:before="0" w:after="0" w:line="240" w:lineRule="auto"/>
      </w:pPr>
      <w:r>
        <w:t xml:space="preserve">г) </w:t>
      </w:r>
      <w:r>
        <w:rPr>
          <w:lang w:val="ru-RU"/>
        </w:rPr>
        <w:t>т</w:t>
      </w:r>
      <w:proofErr w:type="spellStart"/>
      <w:r>
        <w:t>акое</w:t>
      </w:r>
      <w:proofErr w:type="spellEnd"/>
      <w:r>
        <w:t xml:space="preserve"> практиковалось всегда. </w:t>
      </w:r>
    </w:p>
    <w:p w14:paraId="484F4A08" w14:textId="77777777" w:rsidR="00C8147C" w:rsidRDefault="00C8147C" w:rsidP="00C8147C">
      <w:pPr>
        <w:pStyle w:val="25"/>
        <w:spacing w:before="0" w:after="0" w:line="240" w:lineRule="auto"/>
      </w:pPr>
    </w:p>
    <w:p w14:paraId="65A2FD02" w14:textId="77777777" w:rsidR="00EC645E" w:rsidRDefault="00EC645E" w:rsidP="00C8147C">
      <w:pPr>
        <w:pStyle w:val="25"/>
        <w:spacing w:before="0" w:after="0" w:line="240" w:lineRule="auto"/>
      </w:pPr>
      <w:r>
        <w:t xml:space="preserve">6. Какая модель организации GR-деятельности требует наибольших финансовых вливаний: </w:t>
      </w:r>
    </w:p>
    <w:p w14:paraId="197CBBA1"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0E88DC65"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EF7103B"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73D21912" w14:textId="5315EF8F"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0B9425BB" w14:textId="77777777" w:rsidR="00C8147C" w:rsidRDefault="00C8147C" w:rsidP="00C8147C">
      <w:pPr>
        <w:pStyle w:val="25"/>
        <w:spacing w:before="0" w:after="0" w:line="240" w:lineRule="auto"/>
      </w:pPr>
    </w:p>
    <w:p w14:paraId="7432BE1E" w14:textId="77777777" w:rsidR="00EC645E" w:rsidRDefault="00EC645E" w:rsidP="00C8147C">
      <w:pPr>
        <w:pStyle w:val="25"/>
        <w:spacing w:before="0" w:after="0" w:line="240" w:lineRule="auto"/>
      </w:pPr>
      <w:r>
        <w:t xml:space="preserve">7. От чего не зависит выбор модели организации GR-деятельности в компании: </w:t>
      </w:r>
    </w:p>
    <w:p w14:paraId="7B943D16" w14:textId="77777777" w:rsidR="00EC645E" w:rsidRDefault="00EC645E" w:rsidP="00C8147C">
      <w:pPr>
        <w:pStyle w:val="25"/>
        <w:spacing w:before="0" w:after="0" w:line="240" w:lineRule="auto"/>
      </w:pPr>
      <w:r>
        <w:t xml:space="preserve">а) от степени государственного регулирования бизнеса компании; </w:t>
      </w:r>
    </w:p>
    <w:p w14:paraId="54AC8865" w14:textId="77777777" w:rsidR="00EC645E" w:rsidRDefault="00EC645E" w:rsidP="00C8147C">
      <w:pPr>
        <w:pStyle w:val="25"/>
        <w:spacing w:before="0" w:after="0" w:line="240" w:lineRule="auto"/>
      </w:pPr>
      <w:r>
        <w:t xml:space="preserve">б) от масштабности деятельности компании; </w:t>
      </w:r>
    </w:p>
    <w:p w14:paraId="6E64C01E" w14:textId="77777777" w:rsidR="00EC645E" w:rsidRDefault="00EC645E" w:rsidP="00C8147C">
      <w:pPr>
        <w:pStyle w:val="25"/>
        <w:spacing w:before="0" w:after="0" w:line="240" w:lineRule="auto"/>
      </w:pPr>
      <w:r>
        <w:t xml:space="preserve">в) от существующей практики взаимодействия с общественными организации; </w:t>
      </w:r>
    </w:p>
    <w:p w14:paraId="587C960D" w14:textId="5000DD54" w:rsidR="00EC645E" w:rsidRDefault="00EC645E" w:rsidP="00C8147C">
      <w:pPr>
        <w:pStyle w:val="25"/>
        <w:spacing w:before="0" w:after="0" w:line="240" w:lineRule="auto"/>
      </w:pPr>
      <w:r>
        <w:t xml:space="preserve">г) от связи компании с государственными закупками. </w:t>
      </w:r>
    </w:p>
    <w:p w14:paraId="4C37C7F7" w14:textId="77777777" w:rsidR="00C8147C" w:rsidRDefault="00C8147C" w:rsidP="00C8147C">
      <w:pPr>
        <w:pStyle w:val="25"/>
        <w:spacing w:before="0" w:after="0" w:line="240" w:lineRule="auto"/>
      </w:pPr>
    </w:p>
    <w:p w14:paraId="0490377E" w14:textId="77777777" w:rsidR="00EC645E" w:rsidRDefault="00EC645E" w:rsidP="00C8147C">
      <w:pPr>
        <w:pStyle w:val="25"/>
        <w:spacing w:before="0" w:after="0" w:line="240" w:lineRule="auto"/>
      </w:pPr>
      <w:r>
        <w:t xml:space="preserve">8. Специалисту по GR нужно обязательно: </w:t>
      </w:r>
    </w:p>
    <w:p w14:paraId="3AD1AC73" w14:textId="77777777" w:rsidR="00EC645E" w:rsidRDefault="00EC645E" w:rsidP="00C8147C">
      <w:pPr>
        <w:pStyle w:val="25"/>
        <w:spacing w:before="0" w:after="0" w:line="240" w:lineRule="auto"/>
      </w:pPr>
      <w:r>
        <w:t xml:space="preserve">а) быть асом кулуарных переговоров; </w:t>
      </w:r>
    </w:p>
    <w:p w14:paraId="3BFFBE3C" w14:textId="77777777" w:rsidR="00EC645E" w:rsidRDefault="00EC645E" w:rsidP="00C8147C">
      <w:pPr>
        <w:pStyle w:val="25"/>
        <w:spacing w:before="0" w:after="0" w:line="240" w:lineRule="auto"/>
      </w:pPr>
      <w:r>
        <w:t xml:space="preserve">б) знать нужные персоналии во власти; </w:t>
      </w:r>
    </w:p>
    <w:p w14:paraId="5A280961" w14:textId="77777777" w:rsidR="00EC645E" w:rsidRDefault="00EC645E" w:rsidP="00C8147C">
      <w:pPr>
        <w:pStyle w:val="25"/>
        <w:spacing w:before="0" w:after="0" w:line="240" w:lineRule="auto"/>
      </w:pPr>
      <w:r>
        <w:t xml:space="preserve">в) ориентироваться в деталях принятия законов; </w:t>
      </w:r>
    </w:p>
    <w:p w14:paraId="1871C345" w14:textId="7224A3E5" w:rsidR="00EC645E" w:rsidRDefault="00EC645E" w:rsidP="00C8147C">
      <w:pPr>
        <w:pStyle w:val="25"/>
        <w:spacing w:before="0" w:after="0" w:line="240" w:lineRule="auto"/>
      </w:pPr>
      <w:r>
        <w:t xml:space="preserve">г) уметь организовать общую систему взаимодействия «бизнес - ассоциация - власть». </w:t>
      </w:r>
    </w:p>
    <w:p w14:paraId="02B07943" w14:textId="77777777" w:rsidR="00C8147C" w:rsidRDefault="00C8147C" w:rsidP="00C8147C">
      <w:pPr>
        <w:pStyle w:val="25"/>
        <w:spacing w:before="0" w:after="0" w:line="240" w:lineRule="auto"/>
      </w:pPr>
    </w:p>
    <w:p w14:paraId="479A8F17" w14:textId="77777777" w:rsidR="00064EA4" w:rsidRDefault="00EC645E" w:rsidP="00C8147C">
      <w:pPr>
        <w:pStyle w:val="25"/>
        <w:spacing w:before="0" w:after="0" w:line="240" w:lineRule="auto"/>
      </w:pPr>
      <w:r>
        <w:t xml:space="preserve">9. Воздействие GR-менеджера на органы государственной власти </w:t>
      </w:r>
      <w:r w:rsidR="00064EA4">
        <w:t>— это</w:t>
      </w:r>
      <w:r>
        <w:t xml:space="preserve">: </w:t>
      </w:r>
    </w:p>
    <w:p w14:paraId="0B9E2824" w14:textId="4B4F9882" w:rsidR="00EC645E" w:rsidRDefault="00EC645E" w:rsidP="00C8147C">
      <w:pPr>
        <w:pStyle w:val="25"/>
        <w:spacing w:before="0" w:after="0" w:line="240" w:lineRule="auto"/>
      </w:pPr>
      <w:r>
        <w:t xml:space="preserve">а) цель; </w:t>
      </w:r>
    </w:p>
    <w:p w14:paraId="5E10B5B1" w14:textId="77777777" w:rsidR="00EC645E" w:rsidRDefault="00EC645E" w:rsidP="00C8147C">
      <w:pPr>
        <w:pStyle w:val="25"/>
        <w:spacing w:before="0" w:after="0" w:line="240" w:lineRule="auto"/>
      </w:pPr>
      <w:r>
        <w:t>б) задача;</w:t>
      </w:r>
    </w:p>
    <w:p w14:paraId="0EF17623" w14:textId="604DDF1A" w:rsidR="00EC645E" w:rsidRDefault="00EC645E" w:rsidP="00C8147C">
      <w:pPr>
        <w:pStyle w:val="25"/>
        <w:spacing w:before="0" w:after="0" w:line="240" w:lineRule="auto"/>
      </w:pPr>
      <w:r>
        <w:t xml:space="preserve">в) функция; </w:t>
      </w:r>
    </w:p>
    <w:p w14:paraId="67EC8096" w14:textId="39BB1B9F" w:rsidR="00EC645E" w:rsidRDefault="00EC645E" w:rsidP="00C8147C">
      <w:pPr>
        <w:pStyle w:val="25"/>
        <w:spacing w:before="0" w:after="0" w:line="240" w:lineRule="auto"/>
      </w:pPr>
      <w:r>
        <w:t xml:space="preserve">г) принцип. </w:t>
      </w:r>
    </w:p>
    <w:p w14:paraId="5A1F6C1E" w14:textId="77777777" w:rsidR="00C8147C" w:rsidRDefault="00C8147C" w:rsidP="00C8147C">
      <w:pPr>
        <w:pStyle w:val="25"/>
        <w:spacing w:before="0" w:after="0" w:line="240" w:lineRule="auto"/>
      </w:pPr>
    </w:p>
    <w:p w14:paraId="6C466821" w14:textId="77777777" w:rsidR="00EC645E" w:rsidRDefault="00EC645E" w:rsidP="00C8147C">
      <w:pPr>
        <w:pStyle w:val="25"/>
        <w:spacing w:before="0" w:after="0" w:line="240" w:lineRule="auto"/>
      </w:pPr>
      <w:r>
        <w:t xml:space="preserve">10. Под государственно-частным партнерством понимается: </w:t>
      </w:r>
    </w:p>
    <w:p w14:paraId="57FF0639" w14:textId="77777777" w:rsidR="00EC645E" w:rsidRDefault="00EC645E" w:rsidP="00C8147C">
      <w:pPr>
        <w:pStyle w:val="25"/>
        <w:spacing w:before="0" w:after="0" w:line="240" w:lineRule="auto"/>
      </w:pPr>
      <w:r>
        <w:lastRenderedPageBreak/>
        <w:t xml:space="preserve">a) объединение материальных и нематериальных ресурсов общества (государства или местного самоуправления) и частного сектора на долговременной и взаимовыгодной основе для создания общественных благ или оказания общественных услуг; </w:t>
      </w:r>
    </w:p>
    <w:p w14:paraId="5876E064" w14:textId="77777777" w:rsidR="00EC645E" w:rsidRDefault="00EC645E" w:rsidP="00C8147C">
      <w:pPr>
        <w:pStyle w:val="25"/>
        <w:spacing w:before="0" w:after="0" w:line="240" w:lineRule="auto"/>
      </w:pPr>
      <w:r>
        <w:t>б) совместная деятельность государственных и частных организаций;</w:t>
      </w:r>
    </w:p>
    <w:p w14:paraId="582C2F41" w14:textId="77777777" w:rsidR="00EC645E" w:rsidRDefault="00EC645E" w:rsidP="00C8147C">
      <w:pPr>
        <w:pStyle w:val="25"/>
        <w:spacing w:before="0" w:after="0" w:line="240" w:lineRule="auto"/>
      </w:pPr>
      <w:r>
        <w:t xml:space="preserve">в) создание смешанных предприятий для решения актуальных социальных и экономических задач; </w:t>
      </w:r>
    </w:p>
    <w:p w14:paraId="0CF85124" w14:textId="069A7C1C" w:rsidR="00EC645E" w:rsidRDefault="00EC645E" w:rsidP="00C8147C">
      <w:pPr>
        <w:pStyle w:val="25"/>
        <w:spacing w:before="0" w:after="0" w:line="240" w:lineRule="auto"/>
      </w:pPr>
      <w:r>
        <w:t xml:space="preserve">г) информационный обмен субъектов государственного и частного секторов при решении актуальных задач социально-экономического развития территорий. </w:t>
      </w:r>
    </w:p>
    <w:p w14:paraId="6F97E1D6" w14:textId="77777777" w:rsidR="00C8147C" w:rsidRDefault="00C8147C" w:rsidP="00C8147C">
      <w:pPr>
        <w:pStyle w:val="25"/>
        <w:spacing w:before="0" w:after="0" w:line="240" w:lineRule="auto"/>
      </w:pPr>
    </w:p>
    <w:p w14:paraId="13E974AA" w14:textId="77777777" w:rsidR="00EC645E" w:rsidRDefault="00EC645E" w:rsidP="00C8147C">
      <w:pPr>
        <w:pStyle w:val="25"/>
        <w:spacing w:before="0" w:after="0" w:line="240" w:lineRule="auto"/>
      </w:pPr>
      <w:r>
        <w:t xml:space="preserve">11.К числу признаков государственно-частных партнерств не относится: a) взаимоотношения сторон государственно-частного партнерства должны быть зафиксированы в официальных документах; </w:t>
      </w:r>
    </w:p>
    <w:p w14:paraId="6906F853" w14:textId="77777777" w:rsidR="00EC645E" w:rsidRDefault="00EC645E" w:rsidP="00C8147C">
      <w:pPr>
        <w:pStyle w:val="25"/>
        <w:spacing w:before="0" w:after="0" w:line="240" w:lineRule="auto"/>
      </w:pPr>
      <w:r>
        <w:t xml:space="preserve">б) вложения сторон партнерства в проекты должно быть равноценным; в) взаимоотношения сторон государственно-частного партнерства должны носить партнерский, то есть равноправный характер; </w:t>
      </w:r>
    </w:p>
    <w:p w14:paraId="7D091269" w14:textId="7138DF04" w:rsidR="00EC645E" w:rsidRDefault="00EC645E" w:rsidP="00C8147C">
      <w:pPr>
        <w:pStyle w:val="25"/>
        <w:spacing w:before="0" w:after="0" w:line="240" w:lineRule="auto"/>
      </w:pPr>
      <w:r>
        <w:t xml:space="preserve">г) стороны государственно-частного партнерства должны распределять между собой расходы и риски, а также участвовать в использовании полученных результатов. </w:t>
      </w:r>
    </w:p>
    <w:p w14:paraId="2DD0832E" w14:textId="77777777" w:rsidR="00C8147C" w:rsidRDefault="00C8147C" w:rsidP="00C8147C">
      <w:pPr>
        <w:pStyle w:val="25"/>
        <w:spacing w:before="0" w:after="0" w:line="240" w:lineRule="auto"/>
      </w:pPr>
    </w:p>
    <w:p w14:paraId="32DBADAC" w14:textId="77777777" w:rsidR="00EC645E" w:rsidRDefault="00EC645E" w:rsidP="00C8147C">
      <w:pPr>
        <w:pStyle w:val="25"/>
        <w:spacing w:before="0" w:after="0" w:line="240" w:lineRule="auto"/>
      </w:pPr>
      <w:r>
        <w:t xml:space="preserve">12.Какие функции в инфраструктурных отраслях чаще всего передаются частному партнеру при реализации партнерства государства и частного сектора: </w:t>
      </w:r>
    </w:p>
    <w:p w14:paraId="63D319CC" w14:textId="77777777" w:rsidR="00EC645E" w:rsidRDefault="00EC645E" w:rsidP="00C8147C">
      <w:pPr>
        <w:pStyle w:val="25"/>
        <w:spacing w:before="0" w:after="0" w:line="240" w:lineRule="auto"/>
      </w:pPr>
      <w:r>
        <w:t xml:space="preserve">a) планирование и прогнозирование; </w:t>
      </w:r>
    </w:p>
    <w:p w14:paraId="4FB03D8F" w14:textId="77777777" w:rsidR="00EC645E" w:rsidRDefault="00EC645E" w:rsidP="00C8147C">
      <w:pPr>
        <w:pStyle w:val="25"/>
        <w:spacing w:before="0" w:after="0" w:line="240" w:lineRule="auto"/>
      </w:pPr>
      <w:r>
        <w:t xml:space="preserve">б) мониторинг и контроль; </w:t>
      </w:r>
    </w:p>
    <w:p w14:paraId="4B228BF3" w14:textId="77777777" w:rsidR="00EC645E" w:rsidRDefault="00EC645E" w:rsidP="00C8147C">
      <w:pPr>
        <w:pStyle w:val="25"/>
        <w:spacing w:before="0" w:after="0" w:line="240" w:lineRule="auto"/>
      </w:pPr>
      <w:r>
        <w:t xml:space="preserve">в) строительство, эксплуатация, содержание и управление; </w:t>
      </w:r>
    </w:p>
    <w:p w14:paraId="30CC34FC" w14:textId="2C2F0EE2" w:rsidR="00EC645E" w:rsidRDefault="00EC645E" w:rsidP="00C8147C">
      <w:pPr>
        <w:pStyle w:val="25"/>
        <w:spacing w:before="0" w:after="0" w:line="240" w:lineRule="auto"/>
      </w:pPr>
      <w:r>
        <w:t xml:space="preserve">г) все перечисленные функции. </w:t>
      </w:r>
    </w:p>
    <w:p w14:paraId="245ACCAB" w14:textId="77777777" w:rsidR="00C8147C" w:rsidRDefault="00C8147C" w:rsidP="00C8147C">
      <w:pPr>
        <w:pStyle w:val="25"/>
        <w:spacing w:before="0" w:after="0" w:line="240" w:lineRule="auto"/>
      </w:pPr>
    </w:p>
    <w:p w14:paraId="611BD7BD" w14:textId="77777777" w:rsidR="00EC645E" w:rsidRDefault="00EC645E" w:rsidP="00C8147C">
      <w:pPr>
        <w:pStyle w:val="25"/>
        <w:spacing w:before="0" w:after="0" w:line="240" w:lineRule="auto"/>
      </w:pPr>
      <w:r>
        <w:t xml:space="preserve">13.К непосредственным формам государственно-частного партнерства не относятся: </w:t>
      </w:r>
    </w:p>
    <w:p w14:paraId="7DB0BFE1" w14:textId="77777777" w:rsidR="00EC645E" w:rsidRDefault="00EC645E" w:rsidP="00C8147C">
      <w:pPr>
        <w:pStyle w:val="25"/>
        <w:spacing w:before="0" w:after="0" w:line="240" w:lineRule="auto"/>
      </w:pPr>
      <w:r>
        <w:t xml:space="preserve">a) концессия; </w:t>
      </w:r>
    </w:p>
    <w:p w14:paraId="192A9525" w14:textId="77777777" w:rsidR="00EC645E" w:rsidRDefault="00EC645E" w:rsidP="00C8147C">
      <w:pPr>
        <w:pStyle w:val="25"/>
        <w:spacing w:before="0" w:after="0" w:line="240" w:lineRule="auto"/>
      </w:pPr>
      <w:r>
        <w:t xml:space="preserve">б) франчайзинг; </w:t>
      </w:r>
    </w:p>
    <w:p w14:paraId="03DEF2C3" w14:textId="77777777" w:rsidR="00EC645E" w:rsidRDefault="00EC645E" w:rsidP="00C8147C">
      <w:pPr>
        <w:pStyle w:val="25"/>
        <w:spacing w:before="0" w:after="0" w:line="240" w:lineRule="auto"/>
      </w:pPr>
      <w:r>
        <w:t xml:space="preserve">в) лизинг; </w:t>
      </w:r>
    </w:p>
    <w:p w14:paraId="6557C8E8" w14:textId="77777777" w:rsidR="00EC645E" w:rsidRDefault="00EC645E" w:rsidP="00C8147C">
      <w:pPr>
        <w:pStyle w:val="25"/>
        <w:spacing w:before="0" w:after="0" w:line="240" w:lineRule="auto"/>
      </w:pPr>
      <w:r>
        <w:t xml:space="preserve">г) доверительное управление. </w:t>
      </w:r>
    </w:p>
    <w:p w14:paraId="7F99CA1C" w14:textId="77777777" w:rsidR="00EC645E" w:rsidRDefault="00EC645E" w:rsidP="00C8147C">
      <w:pPr>
        <w:pStyle w:val="25"/>
        <w:spacing w:before="0" w:after="0" w:line="240" w:lineRule="auto"/>
      </w:pPr>
      <w:r>
        <w:t xml:space="preserve">14.Государственно-частное партнерство может быть реализовано в сферах: </w:t>
      </w:r>
    </w:p>
    <w:p w14:paraId="6D3D9D7B" w14:textId="77777777" w:rsidR="00EC645E" w:rsidRDefault="00EC645E" w:rsidP="00C8147C">
      <w:pPr>
        <w:pStyle w:val="25"/>
        <w:spacing w:before="0" w:after="0" w:line="240" w:lineRule="auto"/>
      </w:pPr>
      <w:r>
        <w:t xml:space="preserve">a) транспорт и строительство; </w:t>
      </w:r>
    </w:p>
    <w:p w14:paraId="01575DE8" w14:textId="77777777" w:rsidR="00EC645E" w:rsidRDefault="00EC645E" w:rsidP="00C8147C">
      <w:pPr>
        <w:pStyle w:val="25"/>
        <w:spacing w:before="0" w:after="0" w:line="240" w:lineRule="auto"/>
      </w:pPr>
      <w:r>
        <w:t xml:space="preserve">б) жилищно-коммунальное хозяйство; </w:t>
      </w:r>
    </w:p>
    <w:p w14:paraId="79B488BB" w14:textId="77777777" w:rsidR="00EC645E" w:rsidRDefault="00EC645E" w:rsidP="00C8147C">
      <w:pPr>
        <w:pStyle w:val="25"/>
        <w:spacing w:before="0" w:after="0" w:line="240" w:lineRule="auto"/>
      </w:pPr>
      <w:r>
        <w:t xml:space="preserve">в) телекоммуникации, общественный порядок и безопасность; </w:t>
      </w:r>
    </w:p>
    <w:p w14:paraId="5C39B6A3" w14:textId="101A5928" w:rsidR="00EC645E" w:rsidRDefault="00EC645E" w:rsidP="00C8147C">
      <w:pPr>
        <w:pStyle w:val="25"/>
        <w:spacing w:before="0" w:after="0" w:line="240" w:lineRule="auto"/>
      </w:pPr>
      <w:r>
        <w:t xml:space="preserve">г) во всех перечисленных сферах. </w:t>
      </w:r>
    </w:p>
    <w:p w14:paraId="5DDAFE17" w14:textId="77777777" w:rsidR="00C8147C" w:rsidRDefault="00C8147C" w:rsidP="00C8147C">
      <w:pPr>
        <w:pStyle w:val="25"/>
        <w:spacing w:before="0" w:after="0" w:line="240" w:lineRule="auto"/>
      </w:pPr>
    </w:p>
    <w:p w14:paraId="4E8F7EBB" w14:textId="77777777" w:rsidR="00EC645E" w:rsidRDefault="00EC645E" w:rsidP="00C8147C">
      <w:pPr>
        <w:pStyle w:val="25"/>
        <w:spacing w:before="0" w:after="0" w:line="240" w:lineRule="auto"/>
      </w:pPr>
      <w:r>
        <w:t xml:space="preserve">15.Согласно исследованиям российских объединений бизнеса, наиболее серьезные препятствия развитию коммерческого сектора лежат в сфере: a) государственного вмешательства в экономические процессы; </w:t>
      </w:r>
    </w:p>
    <w:p w14:paraId="2D70F036" w14:textId="77777777" w:rsidR="00EC645E" w:rsidRDefault="00EC645E" w:rsidP="00C8147C">
      <w:pPr>
        <w:pStyle w:val="25"/>
        <w:spacing w:before="0" w:after="0" w:line="240" w:lineRule="auto"/>
      </w:pPr>
      <w:r>
        <w:t xml:space="preserve">б) внешнеэкономических рисков; </w:t>
      </w:r>
    </w:p>
    <w:p w14:paraId="2AE6A7FD" w14:textId="77777777" w:rsidR="00EC645E" w:rsidRDefault="00EC645E" w:rsidP="00C8147C">
      <w:pPr>
        <w:pStyle w:val="25"/>
        <w:spacing w:before="0" w:after="0" w:line="240" w:lineRule="auto"/>
      </w:pPr>
      <w:r>
        <w:t xml:space="preserve">в) рыночных преобразований; </w:t>
      </w:r>
    </w:p>
    <w:p w14:paraId="16AB9087" w14:textId="0C86B53A" w:rsidR="00EC645E" w:rsidRDefault="00EC645E" w:rsidP="00C8147C">
      <w:pPr>
        <w:pStyle w:val="25"/>
        <w:spacing w:before="0" w:after="0" w:line="240" w:lineRule="auto"/>
      </w:pPr>
      <w:r>
        <w:lastRenderedPageBreak/>
        <w:t xml:space="preserve">г) внутрикорпоративной среды. </w:t>
      </w:r>
    </w:p>
    <w:p w14:paraId="26E329D2" w14:textId="77777777" w:rsidR="00C8147C" w:rsidRDefault="00C8147C" w:rsidP="00C8147C">
      <w:pPr>
        <w:pStyle w:val="25"/>
        <w:spacing w:before="0" w:after="0" w:line="240" w:lineRule="auto"/>
      </w:pPr>
    </w:p>
    <w:p w14:paraId="432A1BEB" w14:textId="77777777" w:rsidR="00064EA4" w:rsidRDefault="00EC645E" w:rsidP="00C8147C">
      <w:pPr>
        <w:pStyle w:val="25"/>
        <w:spacing w:before="0" w:after="0" w:line="240" w:lineRule="auto"/>
      </w:pPr>
      <w:r>
        <w:t xml:space="preserve">16.Характерной особенностью государственно-частных проектов является: </w:t>
      </w:r>
    </w:p>
    <w:p w14:paraId="16EF53B2" w14:textId="77777777" w:rsidR="00064EA4" w:rsidRDefault="00EC645E" w:rsidP="00C8147C">
      <w:pPr>
        <w:pStyle w:val="25"/>
        <w:spacing w:before="0" w:after="0" w:line="240" w:lineRule="auto"/>
      </w:pPr>
      <w:r>
        <w:t xml:space="preserve">a) приватизация частным сектором государственной собственности; </w:t>
      </w:r>
    </w:p>
    <w:p w14:paraId="70171E84" w14:textId="77777777" w:rsidR="00064EA4" w:rsidRDefault="00EC645E" w:rsidP="00C8147C">
      <w:pPr>
        <w:pStyle w:val="25"/>
        <w:spacing w:before="0" w:after="0" w:line="240" w:lineRule="auto"/>
      </w:pPr>
      <w:r>
        <w:t xml:space="preserve">б) социальная сфера реализации данных проектов; </w:t>
      </w:r>
    </w:p>
    <w:p w14:paraId="142A7114" w14:textId="77777777" w:rsidR="00064EA4" w:rsidRDefault="00EC645E" w:rsidP="00C8147C">
      <w:pPr>
        <w:pStyle w:val="25"/>
        <w:spacing w:before="0" w:after="0" w:line="240" w:lineRule="auto"/>
      </w:pPr>
      <w:r>
        <w:t xml:space="preserve">в) объединение потенциала государства и бизнеса для решения социально-экономических задач и достижения целей каждого из партнеров; </w:t>
      </w:r>
    </w:p>
    <w:p w14:paraId="3EAF6632" w14:textId="309B995E" w:rsidR="00064EA4" w:rsidRDefault="00EC645E" w:rsidP="00C8147C">
      <w:pPr>
        <w:pStyle w:val="25"/>
        <w:spacing w:before="0" w:after="0" w:line="240" w:lineRule="auto"/>
      </w:pPr>
      <w:r>
        <w:t xml:space="preserve">г) реализация на муниципальном или районном уровне. </w:t>
      </w:r>
    </w:p>
    <w:p w14:paraId="5C576E82" w14:textId="77777777" w:rsidR="00C8147C" w:rsidRDefault="00C8147C" w:rsidP="00C8147C">
      <w:pPr>
        <w:pStyle w:val="25"/>
        <w:spacing w:before="0" w:after="0" w:line="240" w:lineRule="auto"/>
      </w:pPr>
    </w:p>
    <w:p w14:paraId="45219612" w14:textId="77777777" w:rsidR="00064EA4" w:rsidRDefault="00EC645E" w:rsidP="00C8147C">
      <w:pPr>
        <w:pStyle w:val="25"/>
        <w:spacing w:before="0" w:after="0" w:line="240" w:lineRule="auto"/>
      </w:pPr>
      <w:r>
        <w:t>17.Ключевыми институциональными предпосылками реализации государственно-частных проектов в российских условиях являются:</w:t>
      </w:r>
    </w:p>
    <w:p w14:paraId="3D6C287A" w14:textId="7959AAC1" w:rsidR="00064EA4" w:rsidRDefault="00EC645E" w:rsidP="00C8147C">
      <w:pPr>
        <w:pStyle w:val="25"/>
        <w:spacing w:before="0" w:after="0" w:line="240" w:lineRule="auto"/>
      </w:pPr>
      <w:r>
        <w:t xml:space="preserve">a) изменение отношений собственности; </w:t>
      </w:r>
    </w:p>
    <w:p w14:paraId="03A5BB58" w14:textId="77777777" w:rsidR="00064EA4" w:rsidRDefault="00EC645E" w:rsidP="00C8147C">
      <w:pPr>
        <w:pStyle w:val="25"/>
        <w:spacing w:before="0" w:after="0" w:line="240" w:lineRule="auto"/>
      </w:pPr>
      <w:r>
        <w:t xml:space="preserve">б) высокая степень изношенности инфраструктурных и социальных объектов; </w:t>
      </w:r>
    </w:p>
    <w:p w14:paraId="093527C7" w14:textId="77777777" w:rsidR="00064EA4" w:rsidRDefault="00EC645E" w:rsidP="00C8147C">
      <w:pPr>
        <w:pStyle w:val="25"/>
        <w:spacing w:before="0" w:after="0" w:line="240" w:lineRule="auto"/>
      </w:pPr>
      <w:r>
        <w:t xml:space="preserve">в) принятие Федерального закона «О концессионных соглашениях»; </w:t>
      </w:r>
    </w:p>
    <w:p w14:paraId="5C56F66D" w14:textId="409FCAF8" w:rsidR="00064EA4" w:rsidRDefault="00EC645E" w:rsidP="00C8147C">
      <w:pPr>
        <w:pStyle w:val="25"/>
        <w:spacing w:before="0" w:after="0" w:line="240" w:lineRule="auto"/>
      </w:pPr>
      <w:r>
        <w:t xml:space="preserve">г) положительный зарубежный опыт реализации данных проектов в рыночных условиях хозяйствования. </w:t>
      </w:r>
    </w:p>
    <w:p w14:paraId="4D3A5586" w14:textId="77777777" w:rsidR="00C8147C" w:rsidRDefault="00C8147C" w:rsidP="00C8147C">
      <w:pPr>
        <w:pStyle w:val="25"/>
        <w:spacing w:before="0" w:after="0" w:line="240" w:lineRule="auto"/>
      </w:pPr>
    </w:p>
    <w:p w14:paraId="07B951D0" w14:textId="77777777" w:rsidR="00064EA4" w:rsidRDefault="00EC645E" w:rsidP="00C8147C">
      <w:pPr>
        <w:pStyle w:val="25"/>
        <w:spacing w:before="0" w:after="0" w:line="240" w:lineRule="auto"/>
      </w:pPr>
      <w:r>
        <w:t xml:space="preserve">18. Основные препятствия реализации государственно-частных проектов в инфраструктурных сферах: </w:t>
      </w:r>
    </w:p>
    <w:p w14:paraId="4BAB4138" w14:textId="77777777" w:rsidR="00064EA4" w:rsidRDefault="00EC645E" w:rsidP="00C8147C">
      <w:pPr>
        <w:pStyle w:val="25"/>
        <w:spacing w:before="0" w:after="0" w:line="240" w:lineRule="auto"/>
      </w:pPr>
      <w:r>
        <w:t xml:space="preserve">a) слабый уровень развития российского бизнеса; </w:t>
      </w:r>
    </w:p>
    <w:p w14:paraId="1B6CDA0A" w14:textId="77777777" w:rsidR="00064EA4" w:rsidRDefault="00EC645E" w:rsidP="00C8147C">
      <w:pPr>
        <w:pStyle w:val="25"/>
        <w:spacing w:before="0" w:after="0" w:line="240" w:lineRule="auto"/>
      </w:pPr>
      <w:r>
        <w:t xml:space="preserve">б) длительный срок реализации проектов при ограниченных возможностях получения долгосрочных кредитов; </w:t>
      </w:r>
    </w:p>
    <w:p w14:paraId="183FDD4F" w14:textId="77777777" w:rsidR="00064EA4" w:rsidRDefault="00EC645E" w:rsidP="00C8147C">
      <w:pPr>
        <w:pStyle w:val="25"/>
        <w:spacing w:before="0" w:after="0" w:line="240" w:lineRule="auto"/>
      </w:pPr>
      <w:r>
        <w:t xml:space="preserve">в) высокий уровень административных барьеров; </w:t>
      </w:r>
    </w:p>
    <w:p w14:paraId="2D4B1A0D" w14:textId="77777777" w:rsidR="00064EA4" w:rsidRDefault="00EC645E" w:rsidP="00C8147C">
      <w:pPr>
        <w:pStyle w:val="25"/>
        <w:spacing w:before="0" w:after="0" w:line="240" w:lineRule="auto"/>
      </w:pPr>
      <w:r>
        <w:t xml:space="preserve">г) слабая финансовая мотивация партнеров из частного сектора; </w:t>
      </w:r>
    </w:p>
    <w:p w14:paraId="0986B0E7" w14:textId="4448DA86" w:rsidR="00064EA4" w:rsidRDefault="00EC645E" w:rsidP="00C8147C">
      <w:pPr>
        <w:pStyle w:val="25"/>
        <w:spacing w:before="0" w:after="0" w:line="240" w:lineRule="auto"/>
      </w:pPr>
      <w:r>
        <w:t xml:space="preserve">д) все перечисленные сложности. </w:t>
      </w:r>
    </w:p>
    <w:p w14:paraId="39F40F36" w14:textId="77777777" w:rsidR="00C8147C" w:rsidRDefault="00C8147C" w:rsidP="00C8147C">
      <w:pPr>
        <w:pStyle w:val="25"/>
        <w:spacing w:before="0" w:after="0" w:line="240" w:lineRule="auto"/>
      </w:pPr>
    </w:p>
    <w:p w14:paraId="3C6A0CB5" w14:textId="77777777" w:rsidR="00064EA4" w:rsidRDefault="00EC645E" w:rsidP="00C8147C">
      <w:pPr>
        <w:pStyle w:val="25"/>
        <w:spacing w:before="0" w:after="0" w:line="240" w:lineRule="auto"/>
      </w:pPr>
      <w:r>
        <w:t xml:space="preserve">19.Частный бизнес вкладывает в проекты государственно-частного партнерства: </w:t>
      </w:r>
    </w:p>
    <w:p w14:paraId="1670B1E0" w14:textId="77777777" w:rsidR="00064EA4" w:rsidRDefault="00EC645E" w:rsidP="00C8147C">
      <w:pPr>
        <w:pStyle w:val="25"/>
        <w:spacing w:before="0" w:after="0" w:line="240" w:lineRule="auto"/>
      </w:pPr>
      <w:r>
        <w:t xml:space="preserve">a) финансовые и кадровые ресурсы; совершенствование техники и технологии; </w:t>
      </w:r>
    </w:p>
    <w:p w14:paraId="3B1F1424" w14:textId="77777777" w:rsidR="00064EA4" w:rsidRDefault="00EC645E" w:rsidP="00C8147C">
      <w:pPr>
        <w:pStyle w:val="25"/>
        <w:spacing w:before="0" w:after="0" w:line="240" w:lineRule="auto"/>
      </w:pPr>
      <w:r>
        <w:t xml:space="preserve">б) эффективные методы управления в условиях рынка и инновации; </w:t>
      </w:r>
    </w:p>
    <w:p w14:paraId="6EDEC6A9" w14:textId="77777777" w:rsidR="00064EA4" w:rsidRDefault="00EC645E" w:rsidP="00C8147C">
      <w:pPr>
        <w:pStyle w:val="25"/>
        <w:spacing w:before="0" w:after="0" w:line="240" w:lineRule="auto"/>
      </w:pPr>
      <w:r>
        <w:t xml:space="preserve">в) новые формы организации производства; </w:t>
      </w:r>
    </w:p>
    <w:p w14:paraId="67739C96" w14:textId="2E7558C4" w:rsidR="00064EA4" w:rsidRDefault="00EC645E" w:rsidP="00C8147C">
      <w:pPr>
        <w:pStyle w:val="25"/>
        <w:spacing w:before="0" w:after="0" w:line="240" w:lineRule="auto"/>
      </w:pPr>
      <w:r>
        <w:t>г) все перечисленные виды вложений</w:t>
      </w:r>
    </w:p>
    <w:p w14:paraId="66DB1EC2" w14:textId="77777777" w:rsidR="00C8147C" w:rsidRDefault="00C8147C" w:rsidP="00C8147C">
      <w:pPr>
        <w:pStyle w:val="25"/>
        <w:spacing w:before="0" w:after="0" w:line="240" w:lineRule="auto"/>
      </w:pPr>
    </w:p>
    <w:p w14:paraId="03D776F8" w14:textId="77777777" w:rsidR="00064EA4" w:rsidRDefault="00EC645E" w:rsidP="00C8147C">
      <w:pPr>
        <w:pStyle w:val="25"/>
        <w:spacing w:before="0" w:after="0" w:line="240" w:lineRule="auto"/>
      </w:pPr>
      <w:r>
        <w:t>20. Государство от реализации государственно-частных проектов получает:</w:t>
      </w:r>
    </w:p>
    <w:p w14:paraId="01385A28" w14:textId="77777777" w:rsidR="00064EA4" w:rsidRDefault="00EC645E" w:rsidP="00C8147C">
      <w:pPr>
        <w:pStyle w:val="25"/>
        <w:spacing w:before="0" w:after="0" w:line="240" w:lineRule="auto"/>
      </w:pPr>
      <w:r>
        <w:t xml:space="preserve"> a) рост объемов и улучшение качества предоставляемых услуг инфраструктурных и социальных отраслей населению и экономическим агентам; </w:t>
      </w:r>
    </w:p>
    <w:p w14:paraId="1617A383" w14:textId="77777777" w:rsidR="00064EA4" w:rsidRDefault="00EC645E" w:rsidP="00C8147C">
      <w:pPr>
        <w:pStyle w:val="25"/>
        <w:spacing w:before="0" w:after="0" w:line="240" w:lineRule="auto"/>
      </w:pPr>
      <w:r>
        <w:t xml:space="preserve">б) возможность влиять на тарифную политику, контроль над </w:t>
      </w:r>
      <w:proofErr w:type="spellStart"/>
      <w:r>
        <w:t>экологичностью</w:t>
      </w:r>
      <w:proofErr w:type="spellEnd"/>
      <w:r>
        <w:t xml:space="preserve"> и безопасностью; </w:t>
      </w:r>
    </w:p>
    <w:p w14:paraId="35E825D9" w14:textId="77777777" w:rsidR="00064EA4" w:rsidRDefault="00EC645E" w:rsidP="00C8147C">
      <w:pPr>
        <w:pStyle w:val="25"/>
        <w:spacing w:before="0" w:after="0" w:line="240" w:lineRule="auto"/>
      </w:pPr>
      <w:r>
        <w:t>в) социальные гарантии;</w:t>
      </w:r>
    </w:p>
    <w:p w14:paraId="7A4720EA" w14:textId="062D0867" w:rsidR="00EC645E" w:rsidRDefault="00EC645E" w:rsidP="00C8147C">
      <w:pPr>
        <w:pStyle w:val="25"/>
        <w:spacing w:before="0" w:after="0" w:line="240" w:lineRule="auto"/>
        <w:rPr>
          <w:rFonts w:cs="Times New Roman"/>
          <w:szCs w:val="28"/>
        </w:rPr>
      </w:pPr>
      <w:r>
        <w:t>г)</w:t>
      </w:r>
      <w:r w:rsidR="009C25E9">
        <w:rPr>
          <w:lang w:val="ru-RU"/>
        </w:rPr>
        <w:t xml:space="preserve"> </w:t>
      </w:r>
      <w:r>
        <w:t>возможность дополнительной занятости сотрудников госпредприятий.</w:t>
      </w:r>
    </w:p>
    <w:p w14:paraId="384C5C27" w14:textId="1D8963AE" w:rsidR="005F2591" w:rsidRDefault="005F2591" w:rsidP="00C8147C">
      <w:pPr>
        <w:pStyle w:val="25"/>
        <w:spacing w:before="0" w:after="0" w:line="240" w:lineRule="auto"/>
        <w:ind w:left="720"/>
        <w:rPr>
          <w:rFonts w:cs="Times New Roman"/>
          <w:szCs w:val="28"/>
        </w:rPr>
      </w:pPr>
    </w:p>
    <w:p w14:paraId="20A947B4" w14:textId="77777777" w:rsidR="005F2591" w:rsidRPr="005F2591" w:rsidRDefault="005F2591" w:rsidP="005F2591">
      <w:pPr>
        <w:spacing w:before="155" w:after="0" w:line="276" w:lineRule="auto"/>
        <w:ind w:right="-36" w:firstLine="0"/>
        <w:rPr>
          <w:rFonts w:ascii="Times New Roman" w:eastAsia="Times New Roman" w:hAnsi="Times New Roman" w:cs="Times New Roman"/>
          <w:sz w:val="28"/>
          <w:szCs w:val="28"/>
          <w:lang w:eastAsia="ru-RU" w:bidi="ru-RU"/>
        </w:rPr>
      </w:pPr>
      <w:r w:rsidRPr="005F2591">
        <w:rPr>
          <w:rFonts w:ascii="Times New Roman" w:eastAsia="Calibri" w:hAnsi="Times New Roman" w:cs="Times New Roman"/>
          <w:i/>
          <w:iCs/>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5F2591">
        <w:rPr>
          <w:rFonts w:ascii="Times New Roman" w:eastAsia="Times New Roman" w:hAnsi="Times New Roman" w:cs="Times New Roman"/>
          <w:sz w:val="28"/>
          <w:szCs w:val="28"/>
          <w:lang w:eastAsia="ru-RU" w:bidi="ru-RU"/>
        </w:rPr>
        <w:t>.</w:t>
      </w:r>
    </w:p>
    <w:p w14:paraId="63CB901B" w14:textId="5AC5F010" w:rsidR="00EE5449" w:rsidRDefault="00EE5449" w:rsidP="00D22717">
      <w:pPr>
        <w:pStyle w:val="110"/>
        <w:numPr>
          <w:ilvl w:val="0"/>
          <w:numId w:val="9"/>
        </w:numPr>
        <w:tabs>
          <w:tab w:val="left" w:pos="426"/>
        </w:tabs>
        <w:ind w:left="0" w:firstLine="0"/>
      </w:pPr>
      <w:bookmarkStart w:id="39" w:name="_Toc119744811"/>
      <w:bookmarkStart w:id="40" w:name="_Toc119745815"/>
      <w:r w:rsidRPr="00914C14">
        <w:lastRenderedPageBreak/>
        <w:t>Фонд оценочных средств для проведения промежуточной аттестации обучающихся по дисциплине</w:t>
      </w:r>
      <w:bookmarkEnd w:id="39"/>
      <w:bookmarkEnd w:id="40"/>
      <w:r w:rsidRPr="00914C14">
        <w:t xml:space="preserve"> </w:t>
      </w:r>
    </w:p>
    <w:p w14:paraId="76977E09" w14:textId="77777777" w:rsidR="005F2591" w:rsidRPr="00914C14" w:rsidRDefault="005F2591" w:rsidP="005F2591">
      <w:pPr>
        <w:pStyle w:val="110"/>
        <w:tabs>
          <w:tab w:val="left" w:pos="426"/>
        </w:tabs>
        <w:ind w:left="0" w:firstLine="0"/>
      </w:pPr>
    </w:p>
    <w:p w14:paraId="633CCCBF" w14:textId="4208D5D2" w:rsidR="001D7119" w:rsidRDefault="001D7119" w:rsidP="005F2591">
      <w:pPr>
        <w:pStyle w:val="25"/>
        <w:spacing w:before="0" w:after="0" w:line="240" w:lineRule="auto"/>
        <w:ind w:left="-709" w:firstLine="1417"/>
        <w:rPr>
          <w:bCs/>
          <w:szCs w:val="28"/>
          <w:lang w:val="ru-RU"/>
        </w:rPr>
      </w:pPr>
      <w:r w:rsidRPr="00914C14">
        <w:rPr>
          <w:bCs/>
          <w:szCs w:val="28"/>
          <w:lang w:val="ru-RU"/>
        </w:rPr>
        <w:t xml:space="preserve">Перечень </w:t>
      </w:r>
      <w:r w:rsidR="005F314D" w:rsidRPr="00914C14">
        <w:rPr>
          <w:bCs/>
          <w:szCs w:val="28"/>
          <w:lang w:val="ru-RU"/>
        </w:rPr>
        <w:t>планируемых результатов</w:t>
      </w:r>
      <w:r w:rsidRPr="00914C14">
        <w:rPr>
          <w:bCs/>
          <w:szCs w:val="28"/>
          <w:lang w:val="ru-RU"/>
        </w:rPr>
        <w:t xml:space="preserve"> освоения образовательной программы (перечень компетенций) с</w:t>
      </w:r>
      <w:r w:rsidR="005F314D" w:rsidRPr="00914C14">
        <w:rPr>
          <w:bCs/>
          <w:szCs w:val="28"/>
        </w:rPr>
        <w:t xml:space="preserve"> </w:t>
      </w:r>
      <w:r w:rsidR="005F314D" w:rsidRPr="00914C14">
        <w:rPr>
          <w:bCs/>
          <w:szCs w:val="28"/>
          <w:lang w:val="ru-RU"/>
        </w:rPr>
        <w:t>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FFBE37" w14:textId="77777777" w:rsidR="005F2591" w:rsidRPr="00914C14" w:rsidRDefault="005F2591" w:rsidP="005F2591">
      <w:pPr>
        <w:pStyle w:val="25"/>
        <w:spacing w:before="0" w:after="0" w:line="240" w:lineRule="auto"/>
        <w:ind w:left="-709" w:firstLine="1417"/>
        <w:rPr>
          <w:bCs/>
          <w:szCs w:val="28"/>
          <w:lang w:val="ru-RU"/>
        </w:rPr>
      </w:pPr>
    </w:p>
    <w:tbl>
      <w:tblPr>
        <w:tblStyle w:val="af1"/>
        <w:tblW w:w="5593" w:type="pct"/>
        <w:tblInd w:w="-743" w:type="dxa"/>
        <w:tblLook w:val="04A0" w:firstRow="1" w:lastRow="0" w:firstColumn="1" w:lastColumn="0" w:noHBand="0" w:noVBand="1"/>
      </w:tblPr>
      <w:tblGrid>
        <w:gridCol w:w="2290"/>
        <w:gridCol w:w="2290"/>
        <w:gridCol w:w="2378"/>
        <w:gridCol w:w="4130"/>
      </w:tblGrid>
      <w:tr w:rsidR="00FF25B6" w:rsidRPr="00891597" w14:paraId="59010094" w14:textId="073468EB" w:rsidTr="000D7FE3">
        <w:tc>
          <w:tcPr>
            <w:tcW w:w="1010" w:type="pct"/>
          </w:tcPr>
          <w:p w14:paraId="5286C539" w14:textId="77777777" w:rsidR="00A23D77" w:rsidRPr="00891597" w:rsidRDefault="00A23D77" w:rsidP="00736E95">
            <w:pPr>
              <w:pStyle w:val="25"/>
              <w:spacing w:before="0" w:after="0"/>
              <w:jc w:val="center"/>
              <w:rPr>
                <w:b/>
                <w:sz w:val="24"/>
                <w:szCs w:val="20"/>
              </w:rPr>
            </w:pPr>
            <w:r w:rsidRPr="00891597">
              <w:rPr>
                <w:b/>
                <w:sz w:val="24"/>
                <w:szCs w:val="20"/>
              </w:rPr>
              <w:t>Наименование компетенции</w:t>
            </w:r>
          </w:p>
        </w:tc>
        <w:tc>
          <w:tcPr>
            <w:tcW w:w="866" w:type="pct"/>
          </w:tcPr>
          <w:p w14:paraId="1748FA7E" w14:textId="77777777" w:rsidR="00A23D77" w:rsidRPr="00891597" w:rsidRDefault="00A23D77" w:rsidP="00736E95">
            <w:pPr>
              <w:pStyle w:val="25"/>
              <w:spacing w:before="0" w:after="0"/>
              <w:jc w:val="center"/>
              <w:rPr>
                <w:b/>
                <w:sz w:val="24"/>
                <w:szCs w:val="20"/>
              </w:rPr>
            </w:pPr>
            <w:r w:rsidRPr="00891597">
              <w:rPr>
                <w:b/>
                <w:sz w:val="24"/>
                <w:szCs w:val="20"/>
              </w:rPr>
              <w:t>Индикаторы достижения компетенции</w:t>
            </w:r>
          </w:p>
        </w:tc>
        <w:tc>
          <w:tcPr>
            <w:tcW w:w="1167" w:type="pct"/>
          </w:tcPr>
          <w:p w14:paraId="65BE84FE" w14:textId="77777777" w:rsidR="00A23D77" w:rsidRPr="00C8147C" w:rsidRDefault="00A23D77" w:rsidP="00736E95">
            <w:pPr>
              <w:pStyle w:val="25"/>
              <w:spacing w:before="0" w:after="0"/>
              <w:jc w:val="center"/>
              <w:rPr>
                <w:b/>
                <w:sz w:val="22"/>
              </w:rPr>
            </w:pPr>
            <w:r w:rsidRPr="00C8147C">
              <w:rPr>
                <w:b/>
                <w:sz w:val="22"/>
              </w:rPr>
              <w:t>Результаты обучения (умения и знания), соотнесенные с индикаторами достижения компетенции</w:t>
            </w:r>
          </w:p>
        </w:tc>
        <w:tc>
          <w:tcPr>
            <w:tcW w:w="1958" w:type="pct"/>
          </w:tcPr>
          <w:p w14:paraId="00A9BD1E" w14:textId="2583EA9D" w:rsidR="00A23D77" w:rsidRPr="00891597" w:rsidRDefault="00EE5449" w:rsidP="00736E95">
            <w:pPr>
              <w:pStyle w:val="25"/>
              <w:spacing w:before="0" w:after="0"/>
              <w:jc w:val="center"/>
              <w:rPr>
                <w:b/>
                <w:sz w:val="24"/>
                <w:szCs w:val="20"/>
                <w:lang w:val="ru-RU"/>
              </w:rPr>
            </w:pPr>
            <w:r>
              <w:rPr>
                <w:b/>
                <w:sz w:val="24"/>
                <w:szCs w:val="20"/>
                <w:lang w:val="ru-RU"/>
              </w:rPr>
              <w:t>Типовые контрольные задания</w:t>
            </w:r>
          </w:p>
        </w:tc>
      </w:tr>
      <w:tr w:rsidR="00FF25B6" w:rsidRPr="00D14403" w14:paraId="2500D7AA" w14:textId="0AC8CECA" w:rsidTr="000D7FE3">
        <w:tc>
          <w:tcPr>
            <w:tcW w:w="1010" w:type="pct"/>
            <w:vMerge w:val="restart"/>
          </w:tcPr>
          <w:p w14:paraId="4AA7A059" w14:textId="18092F72" w:rsidR="00A23D77" w:rsidRPr="00D14403" w:rsidRDefault="00EE5449" w:rsidP="00736E95">
            <w:pPr>
              <w:pStyle w:val="25"/>
              <w:spacing w:before="0" w:after="0"/>
              <w:rPr>
                <w:sz w:val="24"/>
                <w:szCs w:val="20"/>
              </w:rPr>
            </w:pPr>
            <w:r w:rsidRPr="00EE5449">
              <w:rPr>
                <w:b/>
                <w:bCs/>
                <w:sz w:val="24"/>
                <w:szCs w:val="20"/>
                <w:lang w:val="ru-RU"/>
              </w:rPr>
              <w:t>УК-</w:t>
            </w:r>
            <w:r w:rsidR="008C0DF9">
              <w:rPr>
                <w:b/>
                <w:bCs/>
                <w:sz w:val="24"/>
                <w:szCs w:val="20"/>
                <w:lang w:val="ru-RU"/>
              </w:rPr>
              <w:t>5</w:t>
            </w:r>
            <w:r w:rsidRPr="00EE5449">
              <w:rPr>
                <w:b/>
                <w:bCs/>
                <w:sz w:val="24"/>
                <w:szCs w:val="20"/>
                <w:lang w:val="ru-RU"/>
              </w:rPr>
              <w:t>.</w:t>
            </w:r>
            <w:r>
              <w:rPr>
                <w:sz w:val="24"/>
                <w:szCs w:val="20"/>
                <w:lang w:val="ru-RU"/>
              </w:rPr>
              <w:t xml:space="preserve"> </w:t>
            </w:r>
            <w:r w:rsidR="008C0DF9" w:rsidRPr="004B3C80">
              <w:rPr>
                <w:rFonts w:cs="Times New Roman"/>
                <w:sz w:val="24"/>
                <w:szCs w:val="24"/>
              </w:rPr>
              <w:t>Способность использовать основы правовых знаний в различных сферах деятельности</w:t>
            </w:r>
          </w:p>
        </w:tc>
        <w:tc>
          <w:tcPr>
            <w:tcW w:w="866" w:type="pct"/>
          </w:tcPr>
          <w:p w14:paraId="1BBF5771" w14:textId="58CA26CB" w:rsidR="00A23D77" w:rsidRPr="00D14403" w:rsidRDefault="00A23D77" w:rsidP="008C0DF9">
            <w:pPr>
              <w:pStyle w:val="25"/>
              <w:spacing w:before="0" w:after="0"/>
              <w:jc w:val="left"/>
              <w:rPr>
                <w:sz w:val="24"/>
                <w:szCs w:val="20"/>
              </w:rPr>
            </w:pPr>
            <w:r w:rsidRPr="00D14403">
              <w:rPr>
                <w:sz w:val="24"/>
                <w:szCs w:val="20"/>
              </w:rPr>
              <w:t>1.</w:t>
            </w:r>
            <w:r w:rsidR="008C0DF9"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Pr="00D14403">
              <w:rPr>
                <w:sz w:val="24"/>
                <w:szCs w:val="20"/>
              </w:rPr>
              <w:t>.</w:t>
            </w:r>
          </w:p>
        </w:tc>
        <w:tc>
          <w:tcPr>
            <w:tcW w:w="1167" w:type="pct"/>
          </w:tcPr>
          <w:p w14:paraId="168A4D1D" w14:textId="14DE6555" w:rsidR="00A23D77" w:rsidRPr="00EE5449" w:rsidRDefault="00EE5449" w:rsidP="00736E95">
            <w:pPr>
              <w:pStyle w:val="25"/>
              <w:spacing w:before="0" w:after="0"/>
              <w:rPr>
                <w:sz w:val="24"/>
                <w:szCs w:val="20"/>
              </w:rPr>
            </w:pPr>
            <w:r w:rsidRPr="00EE5449">
              <w:rPr>
                <w:sz w:val="24"/>
                <w:szCs w:val="20"/>
                <w:lang w:val="ru-RU"/>
              </w:rPr>
              <w:t>Знать</w:t>
            </w:r>
            <w:r w:rsidR="00A23D77" w:rsidRPr="00EE5449">
              <w:rPr>
                <w:sz w:val="24"/>
                <w:szCs w:val="20"/>
              </w:rPr>
              <w:t>: правовые нормы, основные нормативные акты и законодательство</w:t>
            </w:r>
          </w:p>
          <w:p w14:paraId="52BD1AD0" w14:textId="77777777" w:rsidR="00A23D77" w:rsidRPr="00EE5449" w:rsidRDefault="00A23D77" w:rsidP="00736E95">
            <w:pPr>
              <w:pStyle w:val="25"/>
              <w:spacing w:before="0" w:after="0"/>
              <w:rPr>
                <w:sz w:val="24"/>
                <w:szCs w:val="20"/>
              </w:rPr>
            </w:pPr>
          </w:p>
          <w:p w14:paraId="3BBA9021" w14:textId="2C5C5B67" w:rsidR="00A23D77" w:rsidRPr="00EE5449" w:rsidRDefault="00EE5449" w:rsidP="00736E95">
            <w:pPr>
              <w:pStyle w:val="25"/>
              <w:spacing w:before="0" w:after="0"/>
              <w:rPr>
                <w:sz w:val="24"/>
                <w:szCs w:val="20"/>
              </w:rPr>
            </w:pPr>
            <w:r w:rsidRPr="00EE5449">
              <w:rPr>
                <w:sz w:val="24"/>
                <w:szCs w:val="20"/>
                <w:lang w:val="ru-RU"/>
              </w:rPr>
              <w:t>Уметь</w:t>
            </w:r>
            <w:r w:rsidR="00A23D77" w:rsidRPr="00EE5449">
              <w:rPr>
                <w:sz w:val="24"/>
                <w:szCs w:val="20"/>
              </w:rPr>
              <w:t>: использовать нормативные акты в профессиональной деятельности</w:t>
            </w:r>
          </w:p>
          <w:p w14:paraId="7F381169" w14:textId="77777777" w:rsidR="00A23D77" w:rsidRPr="00EE5449" w:rsidRDefault="00A23D77" w:rsidP="00736E95">
            <w:pPr>
              <w:pStyle w:val="25"/>
              <w:spacing w:before="0" w:after="0"/>
              <w:rPr>
                <w:sz w:val="24"/>
                <w:szCs w:val="20"/>
              </w:rPr>
            </w:pPr>
          </w:p>
        </w:tc>
        <w:tc>
          <w:tcPr>
            <w:tcW w:w="1958" w:type="pct"/>
          </w:tcPr>
          <w:p w14:paraId="7AEBC1E1" w14:textId="77777777" w:rsidR="00736E95" w:rsidRDefault="00736E95" w:rsidP="00736E95">
            <w:pPr>
              <w:pStyle w:val="25"/>
              <w:spacing w:before="0" w:after="0"/>
              <w:rPr>
                <w:sz w:val="24"/>
                <w:szCs w:val="20"/>
              </w:rPr>
            </w:pPr>
            <w:r w:rsidRPr="00D14403">
              <w:rPr>
                <w:sz w:val="24"/>
                <w:szCs w:val="20"/>
              </w:rPr>
              <w:t xml:space="preserve">В 2017 году одна из городских местных администраций передала предпринимателю пустующее здание детского сада. По договору освободившееся здание детского сада было передано предпринимателю для использования под магазин. </w:t>
            </w:r>
          </w:p>
          <w:p w14:paraId="54B1D946" w14:textId="7927C08C" w:rsidR="00A23D77" w:rsidRPr="00736E95" w:rsidRDefault="00736E95" w:rsidP="00736E95">
            <w:pPr>
              <w:pStyle w:val="25"/>
              <w:spacing w:before="0" w:after="0"/>
              <w:rPr>
                <w:i/>
                <w:iCs/>
                <w:sz w:val="24"/>
                <w:szCs w:val="20"/>
              </w:rPr>
            </w:pPr>
            <w:r w:rsidRPr="00736E95">
              <w:rPr>
                <w:i/>
                <w:iCs/>
                <w:sz w:val="24"/>
                <w:szCs w:val="20"/>
              </w:rPr>
              <w:t>Имеет ли право местная администрация до истечения срока аренды требовать расторжения договора аренды с предпринимателем, чтобы использовать здание для образовательной деятельности по программе местной администрации?</w:t>
            </w:r>
          </w:p>
        </w:tc>
      </w:tr>
      <w:tr w:rsidR="00FF25B6" w:rsidRPr="00D14403" w14:paraId="34DD721C" w14:textId="45E9391E" w:rsidTr="000D7FE3">
        <w:tc>
          <w:tcPr>
            <w:tcW w:w="1010" w:type="pct"/>
            <w:vMerge/>
          </w:tcPr>
          <w:p w14:paraId="3D52BA6D" w14:textId="77777777" w:rsidR="00A23D77" w:rsidRPr="00D14403" w:rsidRDefault="00A23D77" w:rsidP="00736E95">
            <w:pPr>
              <w:pStyle w:val="25"/>
              <w:spacing w:before="0" w:after="0"/>
              <w:rPr>
                <w:sz w:val="24"/>
                <w:szCs w:val="20"/>
              </w:rPr>
            </w:pPr>
          </w:p>
        </w:tc>
        <w:tc>
          <w:tcPr>
            <w:tcW w:w="866" w:type="pct"/>
          </w:tcPr>
          <w:p w14:paraId="29C6CC61" w14:textId="7EB59C18" w:rsidR="00A23D77" w:rsidRPr="00D14403" w:rsidRDefault="00A23D77" w:rsidP="00736E95">
            <w:pPr>
              <w:pStyle w:val="25"/>
              <w:spacing w:before="0" w:after="0"/>
              <w:rPr>
                <w:sz w:val="24"/>
                <w:szCs w:val="20"/>
              </w:rPr>
            </w:pPr>
            <w:r w:rsidRPr="00D14403">
              <w:rPr>
                <w:sz w:val="24"/>
                <w:szCs w:val="20"/>
              </w:rPr>
              <w:t xml:space="preserve">2. </w:t>
            </w:r>
            <w:r w:rsidR="008C0DF9"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167" w:type="pct"/>
          </w:tcPr>
          <w:p w14:paraId="4A9B647A" w14:textId="40FC2B61" w:rsidR="00A23D77" w:rsidRPr="00D14403" w:rsidRDefault="00EE5449" w:rsidP="00736E95">
            <w:pPr>
              <w:pStyle w:val="25"/>
              <w:spacing w:before="0" w:after="0"/>
              <w:rPr>
                <w:sz w:val="24"/>
                <w:szCs w:val="20"/>
              </w:rPr>
            </w:pPr>
            <w:r>
              <w:rPr>
                <w:sz w:val="24"/>
                <w:szCs w:val="20"/>
                <w:lang w:val="ru-RU"/>
              </w:rPr>
              <w:t>Знать</w:t>
            </w:r>
            <w:r w:rsidR="00A23D77" w:rsidRPr="00D14403">
              <w:rPr>
                <w:sz w:val="24"/>
                <w:szCs w:val="20"/>
              </w:rPr>
              <w:t>: основные нормативные акты и законодательство, методы использования правовых норм</w:t>
            </w:r>
          </w:p>
          <w:p w14:paraId="466A81D9" w14:textId="77777777" w:rsidR="00A23D77" w:rsidRPr="00D14403" w:rsidRDefault="00A23D77" w:rsidP="00736E95">
            <w:pPr>
              <w:pStyle w:val="25"/>
              <w:spacing w:before="0" w:after="0"/>
              <w:rPr>
                <w:sz w:val="24"/>
                <w:szCs w:val="20"/>
              </w:rPr>
            </w:pPr>
          </w:p>
          <w:p w14:paraId="61271F02" w14:textId="0512C6C1" w:rsidR="00A23D77" w:rsidRPr="00D14403" w:rsidRDefault="00EE5449" w:rsidP="00736E95">
            <w:pPr>
              <w:pStyle w:val="25"/>
              <w:spacing w:before="0" w:after="0"/>
              <w:rPr>
                <w:sz w:val="24"/>
                <w:szCs w:val="20"/>
              </w:rPr>
            </w:pPr>
            <w:r>
              <w:rPr>
                <w:sz w:val="24"/>
                <w:szCs w:val="20"/>
                <w:lang w:val="ru-RU"/>
              </w:rPr>
              <w:t>Уметь</w:t>
            </w:r>
            <w:r w:rsidR="00A23D77" w:rsidRPr="00D14403">
              <w:rPr>
                <w:sz w:val="24"/>
                <w:szCs w:val="20"/>
              </w:rPr>
              <w:t>: грамотно использовать методы решения задач, исходя из ситуации, применять знания нормативных актов для решения задач</w:t>
            </w:r>
          </w:p>
        </w:tc>
        <w:tc>
          <w:tcPr>
            <w:tcW w:w="1958" w:type="pct"/>
          </w:tcPr>
          <w:p w14:paraId="45885C7C" w14:textId="37794D1E" w:rsidR="00736E95" w:rsidRDefault="00736E95" w:rsidP="00736E95">
            <w:pPr>
              <w:pStyle w:val="25"/>
              <w:spacing w:before="0" w:after="0"/>
              <w:rPr>
                <w:sz w:val="24"/>
                <w:szCs w:val="20"/>
              </w:rPr>
            </w:pPr>
            <w:r w:rsidRPr="00D14403">
              <w:rPr>
                <w:sz w:val="24"/>
                <w:szCs w:val="20"/>
              </w:rPr>
              <w:t xml:space="preserve">Муниципалитет владел нежилым зданием, часть которого (одно помещение) была сдана в аренду компании. На основании заявления о регистрации части помещения, переданного в пользование компании, которая существует как самостоятельный объект недвижимости. Земельный кадастр включил часть помещений в земельную книгу. Считая такие действия незаконными, администрация муниципалитета обратилась в арбитражный суд. </w:t>
            </w:r>
          </w:p>
          <w:p w14:paraId="1F411E99" w14:textId="05457F0D" w:rsidR="00A23D77" w:rsidRPr="00736E95" w:rsidRDefault="00736E95" w:rsidP="00736E95">
            <w:pPr>
              <w:pStyle w:val="25"/>
              <w:spacing w:before="0" w:after="0"/>
              <w:rPr>
                <w:i/>
                <w:iCs/>
                <w:sz w:val="24"/>
                <w:szCs w:val="20"/>
                <w:lang w:val="ru-RU"/>
              </w:rPr>
            </w:pPr>
            <w:r>
              <w:rPr>
                <w:i/>
                <w:iCs/>
                <w:sz w:val="24"/>
                <w:szCs w:val="20"/>
                <w:lang w:val="ru-RU"/>
              </w:rPr>
              <w:t>Решите данный спор, указав номер статьи и соответствующий нормативный правовой акт.</w:t>
            </w:r>
          </w:p>
        </w:tc>
      </w:tr>
      <w:tr w:rsidR="00FF25B6" w:rsidRPr="00D14403" w14:paraId="309992F8" w14:textId="203FA03C" w:rsidTr="000D7FE3">
        <w:tc>
          <w:tcPr>
            <w:tcW w:w="1010" w:type="pct"/>
            <w:vMerge w:val="restart"/>
          </w:tcPr>
          <w:p w14:paraId="0226A443" w14:textId="1D1C0FCE" w:rsidR="00A23D77" w:rsidRPr="00D14403" w:rsidRDefault="008C0DF9" w:rsidP="00736E95">
            <w:pPr>
              <w:pStyle w:val="25"/>
              <w:spacing w:before="0" w:after="0"/>
              <w:rPr>
                <w:sz w:val="24"/>
                <w:szCs w:val="20"/>
              </w:rPr>
            </w:pPr>
            <w:r>
              <w:rPr>
                <w:b/>
                <w:bCs/>
                <w:sz w:val="24"/>
                <w:szCs w:val="20"/>
                <w:lang w:val="ru-RU"/>
              </w:rPr>
              <w:t>ПКН</w:t>
            </w:r>
            <w:r w:rsidR="00EE5449" w:rsidRPr="00EE5449">
              <w:rPr>
                <w:b/>
                <w:bCs/>
                <w:sz w:val="24"/>
                <w:szCs w:val="20"/>
                <w:lang w:val="ru-RU"/>
              </w:rPr>
              <w:t>-</w:t>
            </w:r>
            <w:r>
              <w:rPr>
                <w:b/>
                <w:bCs/>
                <w:sz w:val="24"/>
                <w:szCs w:val="20"/>
                <w:lang w:val="ru-RU"/>
              </w:rPr>
              <w:t>2</w:t>
            </w:r>
            <w:r w:rsidR="00EE5449" w:rsidRPr="00EE5449">
              <w:rPr>
                <w:b/>
                <w:bCs/>
                <w:sz w:val="24"/>
                <w:szCs w:val="20"/>
                <w:lang w:val="ru-RU"/>
              </w:rPr>
              <w:t>.</w:t>
            </w:r>
            <w:r w:rsidR="00EE5449">
              <w:rPr>
                <w:sz w:val="24"/>
                <w:szCs w:val="20"/>
                <w:lang w:val="ru-RU"/>
              </w:rPr>
              <w:t xml:space="preserve"> </w:t>
            </w:r>
            <w:r w:rsidRPr="00B61CCA">
              <w:rPr>
                <w:rFonts w:cs="Times New Roman"/>
                <w:color w:val="000000" w:themeColor="text1"/>
                <w:sz w:val="24"/>
                <w:szCs w:val="24"/>
              </w:rPr>
              <w:t xml:space="preserve">Способность разрабатывать и реализовывать </w:t>
            </w:r>
            <w:r w:rsidRPr="00B61CCA">
              <w:rPr>
                <w:rFonts w:cs="Times New Roman"/>
                <w:color w:val="000000" w:themeColor="text1"/>
                <w:sz w:val="24"/>
                <w:szCs w:val="24"/>
              </w:rPr>
              <w:lastRenderedPageBreak/>
              <w:t>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866" w:type="pct"/>
          </w:tcPr>
          <w:p w14:paraId="3ECEEE52" w14:textId="53C1DA1D" w:rsidR="008C0DF9" w:rsidRPr="00040457" w:rsidRDefault="00A23D77" w:rsidP="008C0DF9">
            <w:pPr>
              <w:pStyle w:val="Default"/>
              <w:jc w:val="both"/>
              <w:rPr>
                <w:color w:val="auto"/>
              </w:rPr>
            </w:pPr>
            <w:r w:rsidRPr="00D14403">
              <w:rPr>
                <w:szCs w:val="20"/>
              </w:rPr>
              <w:lastRenderedPageBreak/>
              <w:t>1.</w:t>
            </w:r>
            <w:r w:rsidR="008C0DF9" w:rsidRPr="00040457">
              <w:t xml:space="preserve"> </w:t>
            </w:r>
            <w:r w:rsidR="008C0DF9" w:rsidRPr="00040457">
              <w:rPr>
                <w:color w:val="auto"/>
              </w:rPr>
              <w:t xml:space="preserve">Разрабатывает коммуникационную стратегию на основе анализа </w:t>
            </w:r>
            <w:r w:rsidR="008C0DF9" w:rsidRPr="00040457">
              <w:rPr>
                <w:color w:val="auto"/>
              </w:rPr>
              <w:lastRenderedPageBreak/>
              <w:t>ситуации и определения целевого образа организации.</w:t>
            </w:r>
          </w:p>
          <w:p w14:paraId="1F784A8D" w14:textId="2399A23F" w:rsidR="00A23D77" w:rsidRPr="008C0DF9" w:rsidRDefault="00A23D77" w:rsidP="00736E95">
            <w:pPr>
              <w:pStyle w:val="25"/>
              <w:spacing w:before="0" w:after="0"/>
              <w:rPr>
                <w:sz w:val="24"/>
                <w:szCs w:val="20"/>
                <w:lang w:val="ru-RU"/>
              </w:rPr>
            </w:pPr>
          </w:p>
        </w:tc>
        <w:tc>
          <w:tcPr>
            <w:tcW w:w="1167" w:type="pct"/>
          </w:tcPr>
          <w:p w14:paraId="64D0BD25" w14:textId="1C90C5AF" w:rsidR="00A23D77" w:rsidRPr="00D14403" w:rsidRDefault="00A23D77" w:rsidP="00736E95">
            <w:pPr>
              <w:pStyle w:val="25"/>
              <w:spacing w:before="0" w:after="0"/>
              <w:rPr>
                <w:sz w:val="24"/>
                <w:szCs w:val="20"/>
              </w:rPr>
            </w:pPr>
            <w:r w:rsidRPr="00D14403">
              <w:rPr>
                <w:sz w:val="24"/>
                <w:szCs w:val="20"/>
              </w:rPr>
              <w:lastRenderedPageBreak/>
              <w:t>З</w:t>
            </w:r>
            <w:proofErr w:type="spellStart"/>
            <w:r w:rsidR="00EE5449">
              <w:rPr>
                <w:sz w:val="24"/>
                <w:szCs w:val="20"/>
                <w:lang w:val="ru-RU"/>
              </w:rPr>
              <w:t>нать</w:t>
            </w:r>
            <w:proofErr w:type="spellEnd"/>
            <w:r w:rsidRPr="00D14403">
              <w:rPr>
                <w:sz w:val="24"/>
                <w:szCs w:val="20"/>
              </w:rPr>
              <w:t xml:space="preserve">: теоретические основы индивидуальной и коллективной </w:t>
            </w:r>
            <w:r w:rsidRPr="00D14403">
              <w:rPr>
                <w:sz w:val="24"/>
                <w:szCs w:val="20"/>
              </w:rPr>
              <w:lastRenderedPageBreak/>
              <w:t xml:space="preserve">ответственности, правовые и моральные нормы </w:t>
            </w:r>
          </w:p>
          <w:p w14:paraId="36F50E95" w14:textId="77777777" w:rsidR="00A23D77" w:rsidRPr="00D14403" w:rsidRDefault="00A23D77" w:rsidP="00736E95">
            <w:pPr>
              <w:pStyle w:val="25"/>
              <w:spacing w:before="0" w:after="0"/>
              <w:rPr>
                <w:sz w:val="24"/>
                <w:szCs w:val="20"/>
              </w:rPr>
            </w:pPr>
          </w:p>
          <w:p w14:paraId="723D314F" w14:textId="1B4D21FE"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tc>
        <w:tc>
          <w:tcPr>
            <w:tcW w:w="1958" w:type="pct"/>
          </w:tcPr>
          <w:p w14:paraId="506B727A" w14:textId="77777777" w:rsidR="00736E95" w:rsidRPr="00D14403" w:rsidRDefault="00736E95" w:rsidP="00736E95">
            <w:pPr>
              <w:pStyle w:val="25"/>
              <w:spacing w:before="0" w:after="0"/>
              <w:rPr>
                <w:sz w:val="24"/>
                <w:szCs w:val="20"/>
              </w:rPr>
            </w:pPr>
            <w:r w:rsidRPr="00D14403">
              <w:rPr>
                <w:sz w:val="24"/>
                <w:szCs w:val="20"/>
              </w:rPr>
              <w:lastRenderedPageBreak/>
              <w:t xml:space="preserve">В организации произошел несчастный случай со смертельным исходом. Поэтому директора приняли решение провести временную аттестацию на </w:t>
            </w:r>
            <w:r w:rsidRPr="00D14403">
              <w:rPr>
                <w:sz w:val="24"/>
                <w:szCs w:val="20"/>
              </w:rPr>
              <w:lastRenderedPageBreak/>
              <w:t xml:space="preserve">занимаемой должности. Однако сотрудник, по вине которого произошел несчастный случай, проработал на этой должности менее года. В связи с этим возникают следующие вопросы: </w:t>
            </w:r>
          </w:p>
          <w:p w14:paraId="451395FA"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 xml:space="preserve">Может ли на этих сотрудников распространяться обязательство о не конкуренции или же действует общее правило о не конкуренции? </w:t>
            </w:r>
          </w:p>
          <w:p w14:paraId="1B6D61A1"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Если нет, то какие процедуры оценки могут быть внедрены для этих работников?</w:t>
            </w:r>
          </w:p>
          <w:p w14:paraId="43F2F0AB" w14:textId="77777777" w:rsidR="00A23D77" w:rsidRPr="00D14403" w:rsidRDefault="00A23D77" w:rsidP="00736E95">
            <w:pPr>
              <w:pStyle w:val="25"/>
              <w:spacing w:before="0" w:after="0"/>
              <w:rPr>
                <w:sz w:val="24"/>
                <w:szCs w:val="20"/>
              </w:rPr>
            </w:pPr>
          </w:p>
        </w:tc>
      </w:tr>
      <w:tr w:rsidR="00FF25B6" w:rsidRPr="00D14403" w14:paraId="69DCFFE3" w14:textId="5A07A5EA" w:rsidTr="000D7FE3">
        <w:tc>
          <w:tcPr>
            <w:tcW w:w="1010" w:type="pct"/>
            <w:vMerge/>
          </w:tcPr>
          <w:p w14:paraId="5EAA2CD3" w14:textId="77777777" w:rsidR="00A23D77" w:rsidRPr="00D14403" w:rsidRDefault="00A23D77" w:rsidP="00736E95">
            <w:pPr>
              <w:pStyle w:val="25"/>
              <w:spacing w:before="0" w:after="0"/>
              <w:rPr>
                <w:sz w:val="24"/>
                <w:szCs w:val="20"/>
              </w:rPr>
            </w:pPr>
          </w:p>
        </w:tc>
        <w:tc>
          <w:tcPr>
            <w:tcW w:w="866" w:type="pct"/>
          </w:tcPr>
          <w:p w14:paraId="4186832D" w14:textId="763C909C" w:rsidR="00A23D77" w:rsidRPr="008C0DF9" w:rsidRDefault="00A23D77" w:rsidP="008C0DF9">
            <w:pPr>
              <w:pStyle w:val="25"/>
              <w:spacing w:before="0" w:after="0"/>
              <w:jc w:val="left"/>
              <w:rPr>
                <w:sz w:val="24"/>
                <w:szCs w:val="24"/>
              </w:rPr>
            </w:pPr>
            <w:r w:rsidRPr="008C0DF9">
              <w:rPr>
                <w:sz w:val="24"/>
                <w:szCs w:val="24"/>
              </w:rPr>
              <w:t xml:space="preserve">2. </w:t>
            </w:r>
            <w:r w:rsidR="008C0DF9" w:rsidRPr="008C0DF9">
              <w:rPr>
                <w:sz w:val="24"/>
                <w:szCs w:val="24"/>
              </w:rPr>
              <w:t>Реализует коммуникационную стратегию на основе годового, квартального, месячного плана мероприятий.</w:t>
            </w:r>
          </w:p>
        </w:tc>
        <w:tc>
          <w:tcPr>
            <w:tcW w:w="1167" w:type="pct"/>
          </w:tcPr>
          <w:p w14:paraId="60633E19" w14:textId="21268F74" w:rsidR="00A23D77" w:rsidRPr="00D14403" w:rsidRDefault="00A23D77" w:rsidP="00736E95">
            <w:pPr>
              <w:pStyle w:val="25"/>
              <w:spacing w:before="0" w:after="0"/>
              <w:rPr>
                <w:sz w:val="24"/>
                <w:szCs w:val="20"/>
              </w:rPr>
            </w:pPr>
            <w:r w:rsidRPr="00D14403">
              <w:rPr>
                <w:sz w:val="24"/>
                <w:szCs w:val="20"/>
              </w:rPr>
              <w:t>З</w:t>
            </w:r>
            <w:proofErr w:type="spellStart"/>
            <w:r w:rsidR="00EE5449">
              <w:rPr>
                <w:sz w:val="24"/>
                <w:szCs w:val="20"/>
                <w:lang w:val="ru-RU"/>
              </w:rPr>
              <w:t>нать</w:t>
            </w:r>
            <w:proofErr w:type="spellEnd"/>
            <w:r w:rsidRPr="00D14403">
              <w:rPr>
                <w:sz w:val="24"/>
                <w:szCs w:val="20"/>
              </w:rPr>
              <w:t xml:space="preserve">: кодекс профессиональной этики, этические нормы в профессиональной деятельности. </w:t>
            </w:r>
          </w:p>
          <w:p w14:paraId="5A521C5F" w14:textId="77777777" w:rsidR="00A23D77" w:rsidRPr="00D14403" w:rsidRDefault="00A23D77" w:rsidP="00736E95">
            <w:pPr>
              <w:pStyle w:val="25"/>
              <w:spacing w:before="0" w:after="0"/>
              <w:rPr>
                <w:sz w:val="24"/>
                <w:szCs w:val="20"/>
              </w:rPr>
            </w:pPr>
          </w:p>
          <w:p w14:paraId="1B1759CE" w14:textId="77742C3A"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применять этические аспекты в профессиональной деятельности.</w:t>
            </w:r>
          </w:p>
        </w:tc>
        <w:tc>
          <w:tcPr>
            <w:tcW w:w="1958" w:type="pct"/>
          </w:tcPr>
          <w:p w14:paraId="45320487" w14:textId="77777777" w:rsidR="00736E95" w:rsidRPr="00D14403" w:rsidRDefault="00736E95" w:rsidP="00736E95">
            <w:pPr>
              <w:pStyle w:val="25"/>
              <w:spacing w:before="0" w:after="0"/>
              <w:ind w:firstLine="708"/>
              <w:rPr>
                <w:sz w:val="24"/>
                <w:szCs w:val="20"/>
              </w:rPr>
            </w:pPr>
            <w:r w:rsidRPr="00D14403">
              <w:rPr>
                <w:sz w:val="24"/>
                <w:szCs w:val="20"/>
              </w:rPr>
              <w:t xml:space="preserve">Кредитный союз размещает рекламу на одном из телевизионных каналов. </w:t>
            </w:r>
            <w:r w:rsidRPr="00736E95">
              <w:rPr>
                <w:i/>
                <w:iCs/>
                <w:sz w:val="24"/>
                <w:szCs w:val="20"/>
              </w:rPr>
              <w:t>Законна ли реклама банковских услуг в виде кредита при условии, что основная информация о наименовании кредита и максимальной процентной ставке представлена в виде статичного изображения, а другая существенная информация - в виде статичного изображения?</w:t>
            </w:r>
          </w:p>
          <w:p w14:paraId="7274DB05" w14:textId="77777777" w:rsidR="00A23D77" w:rsidRPr="00D14403" w:rsidRDefault="00A23D77" w:rsidP="00736E95">
            <w:pPr>
              <w:pStyle w:val="25"/>
              <w:spacing w:before="0" w:after="0"/>
              <w:rPr>
                <w:sz w:val="24"/>
                <w:szCs w:val="20"/>
              </w:rPr>
            </w:pPr>
          </w:p>
        </w:tc>
      </w:tr>
    </w:tbl>
    <w:p w14:paraId="33A636D7" w14:textId="77777777" w:rsidR="005F2591" w:rsidRDefault="005F2591" w:rsidP="00736E95">
      <w:pPr>
        <w:pStyle w:val="25"/>
        <w:spacing w:before="0" w:after="0" w:line="240" w:lineRule="auto"/>
        <w:rPr>
          <w:b/>
          <w:szCs w:val="28"/>
          <w:lang w:val="ru-RU"/>
        </w:rPr>
      </w:pPr>
    </w:p>
    <w:p w14:paraId="75CBF2DE" w14:textId="2E98B6B6" w:rsidR="00736E95" w:rsidRPr="00736E95" w:rsidRDefault="00736E95" w:rsidP="00736E95">
      <w:pPr>
        <w:pStyle w:val="25"/>
        <w:spacing w:before="0" w:after="0" w:line="240" w:lineRule="auto"/>
        <w:rPr>
          <w:b/>
          <w:szCs w:val="28"/>
          <w:lang w:val="ru-RU"/>
        </w:rPr>
      </w:pPr>
      <w:r w:rsidRPr="00736E95">
        <w:rPr>
          <w:b/>
          <w:szCs w:val="28"/>
          <w:lang w:val="ru-RU"/>
        </w:rPr>
        <w:t>Примерные вопросы для подготовки к экзамену:</w:t>
      </w:r>
    </w:p>
    <w:p w14:paraId="68D6D9D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Принципы </w:t>
      </w:r>
      <w:r w:rsidRPr="00736E95">
        <w:rPr>
          <w:sz w:val="28"/>
          <w:szCs w:val="28"/>
          <w:lang w:val="en-US"/>
        </w:rPr>
        <w:t>PR</w:t>
      </w:r>
      <w:r w:rsidRPr="00736E95">
        <w:rPr>
          <w:sz w:val="28"/>
          <w:szCs w:val="28"/>
        </w:rPr>
        <w:t xml:space="preserve"> и GR-деятельности. </w:t>
      </w:r>
    </w:p>
    <w:p w14:paraId="156EED4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Отечественные и зарубежные модели </w:t>
      </w:r>
      <w:proofErr w:type="spellStart"/>
      <w:r w:rsidRPr="00736E95">
        <w:rPr>
          <w:sz w:val="28"/>
          <w:szCs w:val="28"/>
        </w:rPr>
        <w:t>взаимодействия</w:t>
      </w:r>
      <w:proofErr w:type="spellEnd"/>
      <w:r w:rsidRPr="00736E95">
        <w:rPr>
          <w:sz w:val="28"/>
          <w:szCs w:val="28"/>
        </w:rPr>
        <w:t xml:space="preserve"> </w:t>
      </w:r>
      <w:r w:rsidRPr="00736E95">
        <w:rPr>
          <w:sz w:val="28"/>
          <w:szCs w:val="28"/>
          <w:lang w:val="en-US"/>
        </w:rPr>
        <w:t>PR</w:t>
      </w:r>
      <w:r w:rsidRPr="00736E95">
        <w:rPr>
          <w:sz w:val="28"/>
          <w:szCs w:val="28"/>
        </w:rPr>
        <w:t xml:space="preserve"> и GR-деятельности. </w:t>
      </w:r>
    </w:p>
    <w:p w14:paraId="5B91D28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Объекты </w:t>
      </w:r>
      <w:r w:rsidRPr="00736E95">
        <w:rPr>
          <w:sz w:val="28"/>
          <w:szCs w:val="28"/>
          <w:lang w:val="en-US"/>
        </w:rPr>
        <w:t>PR</w:t>
      </w:r>
      <w:r w:rsidRPr="00736E95">
        <w:rPr>
          <w:sz w:val="28"/>
          <w:szCs w:val="28"/>
        </w:rPr>
        <w:t xml:space="preserve"> и GR-деятельности. </w:t>
      </w:r>
    </w:p>
    <w:p w14:paraId="04454F3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Субъекты </w:t>
      </w:r>
      <w:r w:rsidRPr="00736E95">
        <w:rPr>
          <w:sz w:val="28"/>
          <w:szCs w:val="28"/>
          <w:lang w:val="en-US"/>
        </w:rPr>
        <w:t>PR</w:t>
      </w:r>
      <w:r w:rsidRPr="00736E95">
        <w:rPr>
          <w:sz w:val="28"/>
          <w:szCs w:val="28"/>
        </w:rPr>
        <w:t xml:space="preserve"> и GR-деятельности.</w:t>
      </w:r>
    </w:p>
    <w:p w14:paraId="71FBEA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технологии GR коммуникаций.</w:t>
      </w:r>
    </w:p>
    <w:p w14:paraId="68680EC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цели </w:t>
      </w:r>
      <w:r w:rsidRPr="00736E95">
        <w:rPr>
          <w:sz w:val="28"/>
          <w:szCs w:val="28"/>
          <w:lang w:val="en-US"/>
        </w:rPr>
        <w:t>PR</w:t>
      </w:r>
      <w:r w:rsidRPr="00736E95">
        <w:rPr>
          <w:sz w:val="28"/>
          <w:szCs w:val="28"/>
        </w:rPr>
        <w:t xml:space="preserve"> и GR-деятельности.</w:t>
      </w:r>
    </w:p>
    <w:p w14:paraId="7B0BA6D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«лоббизм» и «GR».</w:t>
      </w:r>
    </w:p>
    <w:p w14:paraId="090D131A" w14:textId="77777777" w:rsidR="00736E95" w:rsidRPr="00736E95" w:rsidRDefault="00736E95" w:rsidP="00D22717">
      <w:pPr>
        <w:pStyle w:val="a3"/>
        <w:numPr>
          <w:ilvl w:val="0"/>
          <w:numId w:val="10"/>
        </w:numPr>
        <w:autoSpaceDE w:val="0"/>
        <w:autoSpaceDN w:val="0"/>
        <w:adjustRightInd w:val="0"/>
        <w:spacing w:after="0" w:line="240" w:lineRule="auto"/>
        <w:ind w:left="0"/>
        <w:rPr>
          <w:rFonts w:ascii="Times New Roman" w:hAnsi="Times New Roman" w:cs="Times New Roman"/>
          <w:sz w:val="28"/>
          <w:szCs w:val="28"/>
        </w:rPr>
      </w:pPr>
      <w:r w:rsidRPr="00736E95">
        <w:rPr>
          <w:rFonts w:ascii="Times New Roman" w:hAnsi="Times New Roman" w:cs="Times New Roman"/>
          <w:sz w:val="28"/>
          <w:szCs w:val="28"/>
        </w:rPr>
        <w:t xml:space="preserve">Основные этапы развития и становления </w:t>
      </w:r>
      <w:r w:rsidRPr="00736E95">
        <w:rPr>
          <w:rFonts w:ascii="Times New Roman" w:hAnsi="Times New Roman" w:cs="Times New Roman"/>
          <w:sz w:val="28"/>
          <w:szCs w:val="28"/>
          <w:lang w:val="en-US"/>
        </w:rPr>
        <w:t>PR</w:t>
      </w:r>
      <w:r w:rsidRPr="00736E95">
        <w:rPr>
          <w:rFonts w:ascii="Times New Roman" w:hAnsi="Times New Roman" w:cs="Times New Roman"/>
          <w:sz w:val="28"/>
          <w:szCs w:val="28"/>
        </w:rPr>
        <w:t xml:space="preserve"> и </w:t>
      </w:r>
      <w:r w:rsidRPr="00736E95">
        <w:rPr>
          <w:rFonts w:ascii="Times New Roman" w:hAnsi="Times New Roman" w:cs="Times New Roman"/>
          <w:sz w:val="28"/>
          <w:szCs w:val="28"/>
          <w:lang w:val="en-US"/>
        </w:rPr>
        <w:t>GR</w:t>
      </w:r>
      <w:r w:rsidRPr="00736E95">
        <w:rPr>
          <w:rFonts w:ascii="Times New Roman" w:hAnsi="Times New Roman" w:cs="Times New Roman"/>
          <w:sz w:val="28"/>
          <w:szCs w:val="28"/>
        </w:rPr>
        <w:t>-деятельности в России и за рубежом.</w:t>
      </w:r>
    </w:p>
    <w:p w14:paraId="55A2838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w:t>
      </w:r>
      <w:r w:rsidRPr="00736E95">
        <w:rPr>
          <w:sz w:val="28"/>
          <w:szCs w:val="28"/>
          <w:lang w:val="en-US"/>
        </w:rPr>
        <w:t>PR</w:t>
      </w:r>
      <w:r w:rsidRPr="00736E95">
        <w:rPr>
          <w:sz w:val="28"/>
          <w:szCs w:val="28"/>
        </w:rPr>
        <w:t>» и «GR».</w:t>
      </w:r>
    </w:p>
    <w:p w14:paraId="569C4C3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Отечественная практика «торговли влиянием» (</w:t>
      </w:r>
      <w:r w:rsidRPr="00736E95">
        <w:rPr>
          <w:sz w:val="28"/>
          <w:szCs w:val="28"/>
          <w:lang w:val="en-US"/>
        </w:rPr>
        <w:t>influence</w:t>
      </w:r>
      <w:r w:rsidRPr="00736E95">
        <w:rPr>
          <w:sz w:val="28"/>
          <w:szCs w:val="28"/>
        </w:rPr>
        <w:t xml:space="preserve"> </w:t>
      </w:r>
      <w:r w:rsidRPr="00736E95">
        <w:rPr>
          <w:sz w:val="28"/>
          <w:szCs w:val="28"/>
          <w:lang w:val="en-US"/>
        </w:rPr>
        <w:t>peddling</w:t>
      </w:r>
      <w:r w:rsidRPr="00736E95">
        <w:rPr>
          <w:sz w:val="28"/>
          <w:szCs w:val="28"/>
        </w:rPr>
        <w:t>).</w:t>
      </w:r>
    </w:p>
    <w:p w14:paraId="452413E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деловых ассоциаций в поддержке GR-деятельности компании.</w:t>
      </w:r>
    </w:p>
    <w:p w14:paraId="141D24F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Функции, роль и структура </w:t>
      </w:r>
      <w:r w:rsidRPr="00736E95">
        <w:rPr>
          <w:sz w:val="28"/>
          <w:szCs w:val="28"/>
          <w:lang w:val="en-US"/>
        </w:rPr>
        <w:t>PR</w:t>
      </w:r>
      <w:r w:rsidRPr="00736E95">
        <w:rPr>
          <w:sz w:val="28"/>
          <w:szCs w:val="28"/>
        </w:rPr>
        <w:t xml:space="preserve"> и GR-подразделения компании.</w:t>
      </w:r>
    </w:p>
    <w:p w14:paraId="3D1F141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(департаментов) в государственных органах: функции, роль и структура.</w:t>
      </w:r>
    </w:p>
    <w:p w14:paraId="6C523DF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в коммерческих и некоммерческих организациях: функции, роль и структура.</w:t>
      </w:r>
    </w:p>
    <w:p w14:paraId="2A214D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Саморегулирование </w:t>
      </w:r>
      <w:r w:rsidRPr="00736E95">
        <w:rPr>
          <w:sz w:val="28"/>
          <w:szCs w:val="28"/>
          <w:lang w:val="en-US"/>
        </w:rPr>
        <w:t>PR</w:t>
      </w:r>
      <w:r w:rsidRPr="00736E95">
        <w:rPr>
          <w:sz w:val="28"/>
          <w:szCs w:val="28"/>
        </w:rPr>
        <w:t xml:space="preserve"> и GR-деятельности в России и за рубежом.</w:t>
      </w:r>
    </w:p>
    <w:p w14:paraId="5AAEEC2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Особенности GR-консалтинга в России и структура эффективной GR-консалтинговой компании.</w:t>
      </w:r>
    </w:p>
    <w:p w14:paraId="03A64E0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 xml:space="preserve">Проблема оценки эффективности </w:t>
      </w:r>
      <w:r w:rsidRPr="00736E95">
        <w:rPr>
          <w:sz w:val="28"/>
          <w:szCs w:val="28"/>
          <w:lang w:val="en-US"/>
        </w:rPr>
        <w:t>PR</w:t>
      </w:r>
      <w:r w:rsidRPr="00736E95">
        <w:rPr>
          <w:sz w:val="28"/>
          <w:szCs w:val="28"/>
        </w:rPr>
        <w:t xml:space="preserve"> и GR-деятельности.</w:t>
      </w:r>
    </w:p>
    <w:p w14:paraId="1E0BAB9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Новые вызовы в работе </w:t>
      </w:r>
      <w:r w:rsidRPr="00736E95">
        <w:rPr>
          <w:sz w:val="28"/>
          <w:szCs w:val="28"/>
          <w:lang w:val="en-US"/>
        </w:rPr>
        <w:t>PR</w:t>
      </w:r>
      <w:r w:rsidRPr="00736E95">
        <w:rPr>
          <w:sz w:val="28"/>
          <w:szCs w:val="28"/>
        </w:rPr>
        <w:t xml:space="preserve"> и GR-департаментов компаний в условиях глобализации.</w:t>
      </w:r>
    </w:p>
    <w:p w14:paraId="40C3C72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Понятие, функции и ценности профессиональной этики </w:t>
      </w:r>
      <w:r w:rsidRPr="00736E95">
        <w:rPr>
          <w:sz w:val="28"/>
          <w:szCs w:val="28"/>
          <w:lang w:val="en-US"/>
        </w:rPr>
        <w:t>PR</w:t>
      </w:r>
      <w:r w:rsidRPr="00736E95">
        <w:rPr>
          <w:sz w:val="28"/>
          <w:szCs w:val="28"/>
        </w:rPr>
        <w:t xml:space="preserve"> и GR-деятельности.</w:t>
      </w:r>
    </w:p>
    <w:p w14:paraId="31BB2B0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кодексов профессионального поведения в деятельности </w:t>
      </w:r>
      <w:r w:rsidRPr="00736E95">
        <w:rPr>
          <w:sz w:val="28"/>
          <w:szCs w:val="28"/>
          <w:lang w:val="en-US"/>
        </w:rPr>
        <w:t>PR</w:t>
      </w:r>
      <w:r w:rsidRPr="00736E95">
        <w:rPr>
          <w:sz w:val="28"/>
          <w:szCs w:val="28"/>
        </w:rPr>
        <w:t xml:space="preserve"> и GR-специалиста.</w:t>
      </w:r>
    </w:p>
    <w:p w14:paraId="746FB1C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принципы профессиональной этики </w:t>
      </w:r>
      <w:r w:rsidRPr="00736E95">
        <w:rPr>
          <w:sz w:val="28"/>
          <w:szCs w:val="28"/>
          <w:lang w:val="en-US"/>
        </w:rPr>
        <w:t>PR</w:t>
      </w:r>
      <w:r w:rsidRPr="00736E95">
        <w:rPr>
          <w:sz w:val="28"/>
          <w:szCs w:val="28"/>
        </w:rPr>
        <w:t xml:space="preserve"> и GR-специалиста по взаимодействию с государственными органами.</w:t>
      </w:r>
    </w:p>
    <w:p w14:paraId="7C03ABC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Государственно-частное партнерство как форма взаимодействия власти и бизнеса: принципы, правовые формы, объекты и субъекты.</w:t>
      </w:r>
    </w:p>
    <w:p w14:paraId="33E2E49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Применение кластерного подхода в реализации проектов государственно-частного партнерства при осуществлении GR-деятельности.</w:t>
      </w:r>
    </w:p>
    <w:p w14:paraId="2267435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Зарубежный опыт </w:t>
      </w:r>
      <w:proofErr w:type="gramStart"/>
      <w:r w:rsidRPr="00736E95">
        <w:rPr>
          <w:sz w:val="28"/>
          <w:szCs w:val="28"/>
        </w:rPr>
        <w:t>управления  государственно</w:t>
      </w:r>
      <w:proofErr w:type="gramEnd"/>
      <w:r w:rsidRPr="00736E95">
        <w:rPr>
          <w:sz w:val="28"/>
          <w:szCs w:val="28"/>
        </w:rPr>
        <w:t>-частным  партнерством при осуществлении GR-деятельности.</w:t>
      </w:r>
    </w:p>
    <w:p w14:paraId="6E8FA1C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173DE6C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Стратегическая филантропия как один из видов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3CCA01AE"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Использование неэтичных GR-технологий: </w:t>
      </w:r>
      <w:r w:rsidRPr="00736E95">
        <w:rPr>
          <w:sz w:val="28"/>
          <w:szCs w:val="28"/>
          <w:lang w:val="en-US"/>
        </w:rPr>
        <w:t>astroturfing</w:t>
      </w:r>
      <w:r w:rsidRPr="00736E95">
        <w:rPr>
          <w:sz w:val="28"/>
          <w:szCs w:val="28"/>
        </w:rPr>
        <w:t xml:space="preserve">, </w:t>
      </w:r>
      <w:r w:rsidRPr="00736E95">
        <w:rPr>
          <w:sz w:val="28"/>
          <w:szCs w:val="28"/>
          <w:lang w:val="en-US"/>
        </w:rPr>
        <w:t>greenwashing</w:t>
      </w:r>
      <w:r w:rsidRPr="00736E95">
        <w:rPr>
          <w:sz w:val="28"/>
          <w:szCs w:val="28"/>
        </w:rPr>
        <w:t xml:space="preserve">, </w:t>
      </w:r>
      <w:proofErr w:type="spellStart"/>
      <w:r w:rsidRPr="00736E95">
        <w:rPr>
          <w:sz w:val="28"/>
          <w:szCs w:val="28"/>
          <w:lang w:val="en-US"/>
        </w:rPr>
        <w:t>sockpuppeting</w:t>
      </w:r>
      <w:proofErr w:type="spellEnd"/>
      <w:r w:rsidRPr="00736E95">
        <w:rPr>
          <w:sz w:val="28"/>
          <w:szCs w:val="28"/>
        </w:rPr>
        <w:t>.</w:t>
      </w:r>
    </w:p>
    <w:p w14:paraId="2CAF575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Опросы общественного мнения и другие социологические методы исследования в </w:t>
      </w:r>
      <w:r w:rsidRPr="00736E95">
        <w:rPr>
          <w:sz w:val="28"/>
          <w:szCs w:val="28"/>
          <w:lang w:val="en-US"/>
        </w:rPr>
        <w:t>PR</w:t>
      </w:r>
      <w:r w:rsidRPr="00736E95">
        <w:rPr>
          <w:sz w:val="28"/>
          <w:szCs w:val="28"/>
        </w:rPr>
        <w:t xml:space="preserve"> и GR-практике.</w:t>
      </w:r>
    </w:p>
    <w:p w14:paraId="5DB56F8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 G</w:t>
      </w:r>
      <w:r w:rsidRPr="00736E95">
        <w:rPr>
          <w:sz w:val="28"/>
          <w:szCs w:val="28"/>
          <w:lang w:val="en-US"/>
        </w:rPr>
        <w:t>R</w:t>
      </w:r>
      <w:r w:rsidRPr="00736E95">
        <w:rPr>
          <w:sz w:val="28"/>
          <w:szCs w:val="28"/>
        </w:rPr>
        <w:t xml:space="preserve"> и коррупция. Правовая основа противодействия коррупции, проблема отношений власти и бизнеса.</w:t>
      </w:r>
    </w:p>
    <w:p w14:paraId="148380B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Информационная политика и медиа-стратегии в </w:t>
      </w:r>
      <w:r w:rsidRPr="00736E95">
        <w:rPr>
          <w:sz w:val="28"/>
          <w:szCs w:val="28"/>
          <w:lang w:val="en-US"/>
        </w:rPr>
        <w:t>PR</w:t>
      </w:r>
      <w:r w:rsidRPr="00736E95">
        <w:rPr>
          <w:sz w:val="28"/>
          <w:szCs w:val="28"/>
        </w:rPr>
        <w:t xml:space="preserve"> и GR-деятельности.</w:t>
      </w:r>
    </w:p>
    <w:p w14:paraId="13EE49B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информационной политики в </w:t>
      </w:r>
      <w:r w:rsidRPr="00736E95">
        <w:rPr>
          <w:sz w:val="28"/>
          <w:szCs w:val="28"/>
          <w:lang w:val="en-US"/>
        </w:rPr>
        <w:t>PR</w:t>
      </w:r>
      <w:r w:rsidRPr="00736E95">
        <w:rPr>
          <w:sz w:val="28"/>
          <w:szCs w:val="28"/>
        </w:rPr>
        <w:t xml:space="preserve"> и GR-деятельности.</w:t>
      </w:r>
    </w:p>
    <w:p w14:paraId="378FE6A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Правовая основа информационной политики в </w:t>
      </w:r>
      <w:r w:rsidRPr="00736E95">
        <w:rPr>
          <w:sz w:val="28"/>
          <w:szCs w:val="28"/>
          <w:lang w:val="en-US"/>
        </w:rPr>
        <w:t>PR</w:t>
      </w:r>
      <w:r w:rsidRPr="00736E95">
        <w:rPr>
          <w:sz w:val="28"/>
          <w:szCs w:val="28"/>
        </w:rPr>
        <w:t xml:space="preserve"> и GR-деятельности.</w:t>
      </w:r>
    </w:p>
    <w:p w14:paraId="268F517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направления </w:t>
      </w:r>
      <w:proofErr w:type="spellStart"/>
      <w:r w:rsidRPr="00736E95">
        <w:rPr>
          <w:sz w:val="28"/>
          <w:szCs w:val="28"/>
        </w:rPr>
        <w:t>медиарилейшиз</w:t>
      </w:r>
      <w:proofErr w:type="spellEnd"/>
      <w:r w:rsidRPr="00736E95">
        <w:rPr>
          <w:sz w:val="28"/>
          <w:szCs w:val="28"/>
        </w:rPr>
        <w:t xml:space="preserve"> в GR-коммуникациях и особенности отечественной практики их использования.</w:t>
      </w:r>
    </w:p>
    <w:p w14:paraId="6335AED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Судебный PR: сущность, цели, правовая основа. Инструменты судебного </w:t>
      </w:r>
      <w:r w:rsidRPr="00736E95">
        <w:rPr>
          <w:sz w:val="28"/>
          <w:szCs w:val="28"/>
          <w:lang w:val="en-US"/>
        </w:rPr>
        <w:t>PR</w:t>
      </w:r>
      <w:r w:rsidRPr="00736E95">
        <w:rPr>
          <w:sz w:val="28"/>
          <w:szCs w:val="28"/>
        </w:rPr>
        <w:t>.</w:t>
      </w:r>
    </w:p>
    <w:p w14:paraId="1D81D2D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Юридические особенности сопровождения GR-проектов. </w:t>
      </w:r>
    </w:p>
    <w:p w14:paraId="188330D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Договор как основной вид сделки при осуществлении </w:t>
      </w:r>
      <w:r w:rsidRPr="00736E95">
        <w:rPr>
          <w:sz w:val="28"/>
          <w:szCs w:val="28"/>
          <w:lang w:val="en-US"/>
        </w:rPr>
        <w:t>PR</w:t>
      </w:r>
      <w:r w:rsidRPr="00736E95">
        <w:rPr>
          <w:sz w:val="28"/>
          <w:szCs w:val="28"/>
        </w:rPr>
        <w:t>-деятельности.</w:t>
      </w:r>
    </w:p>
    <w:p w14:paraId="7BF4952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направления </w:t>
      </w:r>
      <w:r w:rsidRPr="00736E95">
        <w:rPr>
          <w:sz w:val="28"/>
          <w:szCs w:val="28"/>
          <w:lang w:val="en-US"/>
        </w:rPr>
        <w:t>PR</w:t>
      </w:r>
      <w:r w:rsidRPr="00736E95">
        <w:rPr>
          <w:sz w:val="28"/>
          <w:szCs w:val="28"/>
        </w:rPr>
        <w:t xml:space="preserve"> и GR-деятельности посредством Интернета.</w:t>
      </w:r>
    </w:p>
    <w:p w14:paraId="710B8B4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особенности использования интернет-рекламы в </w:t>
      </w:r>
      <w:r w:rsidRPr="00736E95">
        <w:rPr>
          <w:sz w:val="28"/>
          <w:szCs w:val="28"/>
          <w:lang w:val="en-US"/>
        </w:rPr>
        <w:t>GR</w:t>
      </w:r>
      <w:r w:rsidRPr="00736E95">
        <w:rPr>
          <w:sz w:val="28"/>
          <w:szCs w:val="28"/>
        </w:rPr>
        <w:t>-деятельности.</w:t>
      </w:r>
    </w:p>
    <w:p w14:paraId="62EA278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Новейшие тактики, используемые интернет-активистами для обсуждения и продвижения законопроектов.</w:t>
      </w:r>
    </w:p>
    <w:p w14:paraId="4BFB9467"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Использование </w:t>
      </w:r>
      <w:proofErr w:type="spellStart"/>
      <w:r w:rsidRPr="00736E95">
        <w:rPr>
          <w:sz w:val="28"/>
          <w:szCs w:val="28"/>
        </w:rPr>
        <w:t>краудсорсинга</w:t>
      </w:r>
      <w:proofErr w:type="spellEnd"/>
      <w:r w:rsidRPr="00736E95">
        <w:rPr>
          <w:sz w:val="28"/>
          <w:szCs w:val="28"/>
        </w:rPr>
        <w:t xml:space="preserve"> для оказания влияния на политические и законодательные решения.</w:t>
      </w:r>
    </w:p>
    <w:p w14:paraId="0D7900E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Определение лоббизма с позиций </w:t>
      </w:r>
      <w:proofErr w:type="spellStart"/>
      <w:r w:rsidRPr="00736E95">
        <w:rPr>
          <w:sz w:val="28"/>
          <w:szCs w:val="28"/>
        </w:rPr>
        <w:t>функционалистского</w:t>
      </w:r>
      <w:proofErr w:type="spellEnd"/>
      <w:r w:rsidRPr="00736E95">
        <w:rPr>
          <w:sz w:val="28"/>
          <w:szCs w:val="28"/>
        </w:rPr>
        <w:t xml:space="preserve"> анализа, понятие «профессиональный лоббизм».</w:t>
      </w:r>
    </w:p>
    <w:p w14:paraId="762423F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методы лоббирования.</w:t>
      </w:r>
    </w:p>
    <w:p w14:paraId="63856FB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Регулирование лоббизма в России: основные попытки и оценка проектов нормативных правовых актов федерального уровня.</w:t>
      </w:r>
    </w:p>
    <w:p w14:paraId="111C5C7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Проблемы законодательного регулирования лоббизма в России.</w:t>
      </w:r>
    </w:p>
    <w:p w14:paraId="0812DFB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Определение законодательного лоббизма и объекты законодательного лоббизма в России.</w:t>
      </w:r>
    </w:p>
    <w:p w14:paraId="571C938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Администрации Президента РФ в законодательном лоббизме.</w:t>
      </w:r>
    </w:p>
    <w:p w14:paraId="7E551A3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Правительства РФ и Министерств в законодательном лоббизме.</w:t>
      </w:r>
    </w:p>
    <w:p w14:paraId="21DB2D8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Лоббистские возможности полномочных представителей Правительства в Федеральном собрании РФ.</w:t>
      </w:r>
    </w:p>
    <w:p w14:paraId="706DAE5D" w14:textId="1C3F3FA9" w:rsid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и значение Государственной думы Федерального собрания РФ в законодательном </w:t>
      </w:r>
      <w:r w:rsidRPr="006902DA">
        <w:rPr>
          <w:sz w:val="28"/>
          <w:szCs w:val="28"/>
        </w:rPr>
        <w:t>лоббизме.</w:t>
      </w:r>
    </w:p>
    <w:p w14:paraId="4179EA3F" w14:textId="77777777" w:rsidR="005F2591" w:rsidRPr="006902DA" w:rsidRDefault="005F2591" w:rsidP="005F2591">
      <w:pPr>
        <w:pStyle w:val="aff"/>
        <w:spacing w:before="0" w:beforeAutospacing="0" w:after="0" w:afterAutospacing="0"/>
        <w:jc w:val="both"/>
        <w:rPr>
          <w:sz w:val="28"/>
          <w:szCs w:val="28"/>
        </w:rPr>
      </w:pPr>
    </w:p>
    <w:p w14:paraId="56D0D0DF" w14:textId="77777777" w:rsidR="006902DA" w:rsidRPr="006902DA" w:rsidRDefault="006902DA" w:rsidP="00914C14">
      <w:pPr>
        <w:pStyle w:val="210"/>
        <w:tabs>
          <w:tab w:val="left" w:pos="3053"/>
          <w:tab w:val="left" w:pos="4655"/>
          <w:tab w:val="left" w:pos="6013"/>
          <w:tab w:val="left" w:pos="6706"/>
        </w:tabs>
        <w:spacing w:before="0"/>
        <w:ind w:left="0"/>
        <w:jc w:val="both"/>
        <w:rPr>
          <w:i w:val="0"/>
          <w:iCs/>
        </w:rPr>
      </w:pPr>
      <w:bookmarkStart w:id="41" w:name="_Toc90042614"/>
      <w:bookmarkStart w:id="42" w:name="_Toc119744812"/>
      <w:bookmarkStart w:id="43" w:name="_Toc119745816"/>
      <w:r w:rsidRPr="006902DA">
        <w:rPr>
          <w:i w:val="0"/>
          <w:iCs/>
        </w:rPr>
        <w:t>Примеры практико-ориентированных заданий:</w:t>
      </w:r>
      <w:bookmarkEnd w:id="41"/>
      <w:bookmarkEnd w:id="42"/>
      <w:bookmarkEnd w:id="43"/>
      <w:r w:rsidRPr="006902DA">
        <w:rPr>
          <w:i w:val="0"/>
          <w:iCs/>
        </w:rPr>
        <w:t xml:space="preserve"> </w:t>
      </w:r>
    </w:p>
    <w:p w14:paraId="6CAB43F9" w14:textId="77777777" w:rsidR="00914C14" w:rsidRPr="00845077" w:rsidRDefault="00914C14" w:rsidP="00845077">
      <w:pPr>
        <w:pStyle w:val="a3"/>
        <w:spacing w:after="0" w:line="240" w:lineRule="auto"/>
        <w:ind w:left="0" w:firstLine="0"/>
        <w:rPr>
          <w:rFonts w:ascii="Times New Roman" w:hAnsi="Times New Roman" w:cs="Times New Roman"/>
          <w:iCs/>
          <w:sz w:val="28"/>
          <w:szCs w:val="28"/>
        </w:rPr>
      </w:pPr>
      <w:bookmarkStart w:id="44" w:name="_Toc119744813"/>
      <w:r w:rsidRPr="00845077">
        <w:rPr>
          <w:rFonts w:ascii="Times New Roman" w:eastAsia="Times New Roman" w:hAnsi="Times New Roman" w:cs="Times New Roman"/>
          <w:iCs/>
          <w:sz w:val="28"/>
          <w:szCs w:val="28"/>
          <w:lang w:eastAsia="ru-RU" w:bidi="ru-RU"/>
        </w:rPr>
        <w:t>1)</w:t>
      </w:r>
      <w:r w:rsidRPr="00845077">
        <w:rPr>
          <w:rFonts w:ascii="Times New Roman" w:hAnsi="Times New Roman" w:cs="Times New Roman"/>
          <w:iCs/>
          <w:sz w:val="28"/>
          <w:szCs w:val="28"/>
        </w:rPr>
        <w:t xml:space="preserve"> </w:t>
      </w:r>
      <w:r w:rsidR="006902DA" w:rsidRPr="00845077">
        <w:rPr>
          <w:rFonts w:ascii="Times New Roman" w:hAnsi="Times New Roman" w:cs="Times New Roman"/>
          <w:iCs/>
          <w:sz w:val="28"/>
          <w:szCs w:val="28"/>
        </w:rPr>
        <w:t>Студент 5-го курса технического ВУЗа Куприянов А. написал в рамках курсовой работы компьютерную программу «TEST», позволяющую проводить тестирование остаточных знаний по ряду математических дисциплин.</w:t>
      </w:r>
      <w:bookmarkEnd w:id="44"/>
    </w:p>
    <w:p w14:paraId="2325760E" w14:textId="015B9AA0" w:rsidR="00914C14" w:rsidRPr="00845077" w:rsidRDefault="006902DA" w:rsidP="00845077">
      <w:pPr>
        <w:pStyle w:val="a3"/>
        <w:spacing w:after="0" w:line="240" w:lineRule="auto"/>
        <w:ind w:left="0" w:firstLine="0"/>
        <w:rPr>
          <w:rFonts w:ascii="Times New Roman" w:hAnsi="Times New Roman" w:cs="Times New Roman"/>
          <w:i/>
          <w:sz w:val="28"/>
          <w:szCs w:val="28"/>
        </w:rPr>
      </w:pPr>
      <w:bookmarkStart w:id="45" w:name="_Toc119744814"/>
      <w:r w:rsidRPr="00845077">
        <w:rPr>
          <w:rFonts w:ascii="Times New Roman" w:hAnsi="Times New Roman" w:cs="Times New Roman"/>
          <w:i/>
          <w:sz w:val="28"/>
          <w:szCs w:val="28"/>
        </w:rPr>
        <w:t>Назовите объекты и субъекты авторского права.</w:t>
      </w:r>
      <w:bookmarkEnd w:id="45"/>
    </w:p>
    <w:p w14:paraId="371D4208" w14:textId="59AA7384" w:rsidR="00914C14" w:rsidRPr="00845077" w:rsidRDefault="006902DA" w:rsidP="00845077">
      <w:pPr>
        <w:pStyle w:val="a3"/>
        <w:spacing w:after="0" w:line="240" w:lineRule="auto"/>
        <w:ind w:left="0" w:firstLine="0"/>
        <w:rPr>
          <w:i/>
        </w:rPr>
      </w:pPr>
      <w:bookmarkStart w:id="46" w:name="_Toc119744815"/>
      <w:r w:rsidRPr="00845077">
        <w:rPr>
          <w:rFonts w:ascii="Times New Roman" w:hAnsi="Times New Roman" w:cs="Times New Roman"/>
          <w:i/>
          <w:sz w:val="28"/>
          <w:szCs w:val="28"/>
        </w:rPr>
        <w:t>Кому принадлежат личные неимущественные и исключительные права на данное программное обеспечение</w:t>
      </w:r>
      <w:r w:rsidRPr="00845077">
        <w:rPr>
          <w:i/>
        </w:rPr>
        <w:t xml:space="preserve"> </w:t>
      </w:r>
      <w:r w:rsidRPr="00845077">
        <w:rPr>
          <w:rFonts w:ascii="Times New Roman" w:hAnsi="Times New Roman" w:cs="Times New Roman"/>
          <w:i/>
          <w:sz w:val="28"/>
          <w:szCs w:val="28"/>
        </w:rPr>
        <w:t>(ПО)?</w:t>
      </w:r>
      <w:bookmarkEnd w:id="46"/>
    </w:p>
    <w:p w14:paraId="44A67C03" w14:textId="77777777" w:rsidR="00914C14" w:rsidRDefault="006902DA" w:rsidP="00914C14">
      <w:pPr>
        <w:pStyle w:val="25"/>
        <w:spacing w:before="0" w:after="0" w:line="240" w:lineRule="auto"/>
        <w:rPr>
          <w:bCs/>
          <w:szCs w:val="28"/>
        </w:rPr>
      </w:pPr>
      <w:r w:rsidRPr="006902DA">
        <w:rPr>
          <w:bCs/>
          <w:szCs w:val="28"/>
          <w:lang w:val="ru-RU"/>
        </w:rPr>
        <w:t xml:space="preserve">2) </w:t>
      </w:r>
      <w:r w:rsidRPr="006902DA">
        <w:rPr>
          <w:bCs/>
          <w:szCs w:val="28"/>
        </w:rPr>
        <w:t>Сотрудник фирмы А. по собственной инициативе написал программу Ф., которую начал активно продавать, но не зарегистрировал данную программу в Федеральном агентстве по интеллектуальной собственности.</w:t>
      </w:r>
    </w:p>
    <w:p w14:paraId="6ACB7F44" w14:textId="77777777" w:rsidR="00914C14" w:rsidRPr="00914C14" w:rsidRDefault="006902DA" w:rsidP="00914C14">
      <w:pPr>
        <w:pStyle w:val="25"/>
        <w:spacing w:before="0" w:after="0" w:line="240" w:lineRule="auto"/>
        <w:rPr>
          <w:bCs/>
          <w:i/>
          <w:iCs/>
          <w:szCs w:val="28"/>
        </w:rPr>
      </w:pPr>
      <w:r w:rsidRPr="00914C14">
        <w:rPr>
          <w:bCs/>
          <w:i/>
          <w:iCs/>
          <w:szCs w:val="28"/>
        </w:rPr>
        <w:t>Является ли А. автором данной программы?</w:t>
      </w:r>
    </w:p>
    <w:p w14:paraId="2109B2B8" w14:textId="7B1E80EA" w:rsidR="00914C14" w:rsidRDefault="006902DA" w:rsidP="00914C14">
      <w:pPr>
        <w:pStyle w:val="25"/>
        <w:spacing w:before="0" w:after="0" w:line="240" w:lineRule="auto"/>
        <w:rPr>
          <w:bCs/>
          <w:i/>
          <w:iCs/>
          <w:szCs w:val="28"/>
        </w:rPr>
      </w:pPr>
      <w:r w:rsidRPr="00914C14">
        <w:rPr>
          <w:bCs/>
          <w:i/>
          <w:iCs/>
          <w:szCs w:val="28"/>
        </w:rPr>
        <w:t>Кому принадлежат исключительные права на данную разработку?</w:t>
      </w:r>
    </w:p>
    <w:p w14:paraId="1088DC61" w14:textId="6E5389B4" w:rsidR="006902DA" w:rsidRPr="00914C14" w:rsidRDefault="00914C14" w:rsidP="00914C14">
      <w:pPr>
        <w:pStyle w:val="25"/>
        <w:spacing w:before="0" w:after="0" w:line="240" w:lineRule="auto"/>
        <w:rPr>
          <w:bCs/>
          <w:i/>
          <w:iCs/>
          <w:szCs w:val="28"/>
        </w:rPr>
      </w:pPr>
      <w:r>
        <w:rPr>
          <w:bCs/>
          <w:i/>
          <w:iCs/>
          <w:szCs w:val="28"/>
          <w:lang w:val="ru-RU"/>
        </w:rPr>
        <w:t xml:space="preserve">3) </w:t>
      </w:r>
      <w:r w:rsidR="006902DA" w:rsidRPr="006902DA">
        <w:rPr>
          <w:color w:val="000000"/>
          <w:szCs w:val="28"/>
        </w:rPr>
        <w:t>Фирма Т. приобрела на законных основаниях у фирмы С. программу «ROAD». Без уведомления фирмы С. сотрудники фирмы Т. внесли в данную программу изменения, допускающие использование программы «ROAD» без электронного ключа.</w:t>
      </w:r>
    </w:p>
    <w:p w14:paraId="48A90BFC" w14:textId="56280DE8" w:rsidR="002C4427" w:rsidRPr="00096E89" w:rsidRDefault="006902DA" w:rsidP="00096E89">
      <w:pPr>
        <w:pStyle w:val="25"/>
        <w:spacing w:before="0" w:after="0" w:line="240" w:lineRule="auto"/>
        <w:rPr>
          <w:i/>
          <w:iCs/>
          <w:color w:val="000000"/>
          <w:szCs w:val="28"/>
        </w:rPr>
      </w:pPr>
      <w:r w:rsidRPr="00914C14">
        <w:rPr>
          <w:i/>
          <w:iCs/>
          <w:color w:val="000000"/>
          <w:szCs w:val="28"/>
        </w:rPr>
        <w:t>Правомерны ли действия фирмы Т и почему?</w:t>
      </w:r>
      <w:bookmarkStart w:id="47" w:name="_Toc89950396"/>
      <w:bookmarkStart w:id="48" w:name="_Toc90023700"/>
      <w:bookmarkStart w:id="49" w:name="_Toc90042616"/>
    </w:p>
    <w:p w14:paraId="3128B3FA" w14:textId="77777777" w:rsidR="005F2591" w:rsidRDefault="005F2591" w:rsidP="00096E89">
      <w:pPr>
        <w:pStyle w:val="110"/>
        <w:tabs>
          <w:tab w:val="left" w:pos="993"/>
          <w:tab w:val="left" w:pos="1966"/>
        </w:tabs>
        <w:spacing w:line="360" w:lineRule="auto"/>
        <w:ind w:left="0" w:right="-36" w:firstLine="0"/>
        <w:jc w:val="left"/>
      </w:pPr>
      <w:bookmarkStart w:id="50" w:name="_Toc119744816"/>
      <w:bookmarkStart w:id="51" w:name="_Toc119745817"/>
    </w:p>
    <w:p w14:paraId="37B6109F" w14:textId="0AE292DC" w:rsidR="00096E89" w:rsidRDefault="00096E89" w:rsidP="00096E89">
      <w:pPr>
        <w:pStyle w:val="110"/>
        <w:tabs>
          <w:tab w:val="left" w:pos="993"/>
          <w:tab w:val="left" w:pos="1966"/>
        </w:tabs>
        <w:spacing w:line="360" w:lineRule="auto"/>
        <w:ind w:left="0" w:right="-36" w:firstLine="0"/>
        <w:jc w:val="left"/>
      </w:pPr>
      <w:r>
        <w:t>Пример экзаменационного билета</w:t>
      </w:r>
      <w:bookmarkEnd w:id="50"/>
      <w:bookmarkEnd w:id="51"/>
    </w:p>
    <w:p w14:paraId="45CF9D47" w14:textId="77777777" w:rsidR="00096E89" w:rsidRPr="00090F3C" w:rsidRDefault="00096E89" w:rsidP="00096E89">
      <w:pPr>
        <w:spacing w:after="0" w:line="240" w:lineRule="auto"/>
        <w:ind w:firstLine="0"/>
        <w:jc w:val="center"/>
        <w:rPr>
          <w:rFonts w:ascii="Times New Roman" w:eastAsia="Times New Roman" w:hAnsi="Times New Roman" w:cs="Times New Roman"/>
          <w:b/>
          <w:sz w:val="28"/>
          <w:szCs w:val="28"/>
        </w:rPr>
      </w:pPr>
      <w:r w:rsidRPr="00090F3C">
        <w:rPr>
          <w:rFonts w:ascii="Times New Roman" w:eastAsia="Times New Roman" w:hAnsi="Times New Roman" w:cs="Times New Roman"/>
          <w:b/>
          <w:sz w:val="28"/>
          <w:szCs w:val="28"/>
        </w:rPr>
        <w:t xml:space="preserve">ЭКЗАМЕНАЦИОННЫЙ БИЛЕТ № </w:t>
      </w:r>
      <w:r>
        <w:rPr>
          <w:rFonts w:ascii="Times New Roman" w:eastAsia="Times New Roman" w:hAnsi="Times New Roman" w:cs="Times New Roman"/>
          <w:b/>
          <w:sz w:val="28"/>
          <w:szCs w:val="28"/>
        </w:rPr>
        <w:t>1</w:t>
      </w:r>
    </w:p>
    <w:p w14:paraId="48D18236" w14:textId="77777777" w:rsidR="00096E89" w:rsidRPr="00090F3C" w:rsidRDefault="00096E89" w:rsidP="00096E89">
      <w:pPr>
        <w:spacing w:after="0" w:line="240" w:lineRule="auto"/>
        <w:rPr>
          <w:rFonts w:ascii="Times New Roman" w:eastAsia="Times New Roman" w:hAnsi="Times New Roman" w:cs="Times New Roman"/>
          <w:sz w:val="28"/>
          <w:szCs w:val="28"/>
        </w:rPr>
      </w:pPr>
    </w:p>
    <w:p w14:paraId="287D2E28" w14:textId="77777777" w:rsidR="00096E89" w:rsidRPr="005B5693" w:rsidRDefault="00096E89" w:rsidP="00096E89">
      <w:pPr>
        <w:autoSpaceDE w:val="0"/>
        <w:autoSpaceDN w:val="0"/>
        <w:adjustRightInd w:val="0"/>
        <w:spacing w:after="0" w:line="240" w:lineRule="auto"/>
        <w:ind w:firstLine="0"/>
        <w:rPr>
          <w:rFonts w:ascii="Times New Roman" w:hAnsi="Times New Roman" w:cs="Times New Roman"/>
          <w:sz w:val="28"/>
          <w:szCs w:val="28"/>
        </w:rPr>
      </w:pPr>
      <w:r w:rsidRPr="002E64BC">
        <w:rPr>
          <w:rFonts w:ascii="Times New Roman" w:hAnsi="Times New Roman" w:cs="Times New Roman"/>
          <w:b/>
          <w:color w:val="000000"/>
          <w:sz w:val="28"/>
          <w:szCs w:val="28"/>
        </w:rPr>
        <w:t>1 вопр</w:t>
      </w:r>
      <w:r w:rsidRPr="000C5787">
        <w:rPr>
          <w:rFonts w:ascii="Times New Roman" w:hAnsi="Times New Roman" w:cs="Times New Roman"/>
          <w:b/>
          <w:color w:val="000000"/>
          <w:sz w:val="28"/>
          <w:szCs w:val="28"/>
        </w:rPr>
        <w:t xml:space="preserve">ос. </w:t>
      </w:r>
      <w:r w:rsidRPr="00C43A4E">
        <w:rPr>
          <w:rFonts w:ascii="Times New Roman" w:hAnsi="Times New Roman" w:cs="Times New Roman"/>
          <w:sz w:val="28"/>
          <w:szCs w:val="28"/>
        </w:rPr>
        <w:t xml:space="preserve">Основные этапы развития и становления </w:t>
      </w:r>
      <w:r w:rsidRPr="00C43A4E">
        <w:rPr>
          <w:rFonts w:ascii="Times New Roman" w:hAnsi="Times New Roman" w:cs="Times New Roman"/>
          <w:sz w:val="28"/>
          <w:szCs w:val="28"/>
          <w:lang w:val="en-US"/>
        </w:rPr>
        <w:t>PR</w:t>
      </w:r>
      <w:r w:rsidRPr="00C43A4E">
        <w:rPr>
          <w:rFonts w:ascii="Times New Roman" w:hAnsi="Times New Roman" w:cs="Times New Roman"/>
          <w:sz w:val="28"/>
          <w:szCs w:val="28"/>
        </w:rPr>
        <w:t xml:space="preserve"> и </w:t>
      </w:r>
      <w:r w:rsidRPr="00C43A4E">
        <w:rPr>
          <w:rFonts w:ascii="Times New Roman" w:hAnsi="Times New Roman" w:cs="Times New Roman"/>
          <w:sz w:val="28"/>
          <w:szCs w:val="28"/>
          <w:lang w:val="en-US"/>
        </w:rPr>
        <w:t>GR</w:t>
      </w:r>
      <w:r w:rsidRPr="00C43A4E">
        <w:rPr>
          <w:rFonts w:ascii="Times New Roman" w:hAnsi="Times New Roman" w:cs="Times New Roman"/>
          <w:sz w:val="28"/>
          <w:szCs w:val="28"/>
        </w:rPr>
        <w:t>-деятельности в России и за рубежом</w:t>
      </w:r>
      <w:r>
        <w:rPr>
          <w:rFonts w:ascii="Times New Roman" w:hAnsi="Times New Roman" w:cs="Times New Roman"/>
          <w:sz w:val="28"/>
          <w:szCs w:val="28"/>
        </w:rPr>
        <w:t>.</w:t>
      </w:r>
    </w:p>
    <w:p w14:paraId="65607485" w14:textId="77777777" w:rsidR="00096E89" w:rsidRPr="000C5787" w:rsidRDefault="00096E89" w:rsidP="00096E89">
      <w:pPr>
        <w:autoSpaceDE w:val="0"/>
        <w:autoSpaceDN w:val="0"/>
        <w:adjustRightInd w:val="0"/>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4062F0CD" w14:textId="44999300" w:rsidR="00096E89" w:rsidRPr="00341AE8" w:rsidRDefault="00096E89" w:rsidP="00096E89">
      <w:pPr>
        <w:autoSpaceDE w:val="0"/>
        <w:autoSpaceDN w:val="0"/>
        <w:adjustRightInd w:val="0"/>
        <w:spacing w:after="0" w:line="240" w:lineRule="auto"/>
        <w:ind w:firstLine="0"/>
        <w:rPr>
          <w:rFonts w:ascii="Times New Roman" w:hAnsi="Times New Roman" w:cs="Times New Roman"/>
          <w:color w:val="000000"/>
          <w:sz w:val="28"/>
          <w:szCs w:val="28"/>
        </w:rPr>
      </w:pPr>
      <w:r w:rsidRPr="00341AE8">
        <w:rPr>
          <w:rFonts w:ascii="Times New Roman" w:hAnsi="Times New Roman" w:cs="Times New Roman"/>
          <w:b/>
          <w:color w:val="000000"/>
          <w:sz w:val="28"/>
          <w:szCs w:val="28"/>
        </w:rPr>
        <w:t>2 вопрос.</w:t>
      </w:r>
      <w:r w:rsidRPr="00341AE8">
        <w:rPr>
          <w:rFonts w:ascii="Times New Roman" w:hAnsi="Times New Roman" w:cs="Times New Roman"/>
          <w:color w:val="000000"/>
          <w:sz w:val="28"/>
          <w:szCs w:val="28"/>
        </w:rPr>
        <w:t xml:space="preserve"> </w:t>
      </w:r>
      <w:r w:rsidR="0003554D" w:rsidRPr="00C43A4E">
        <w:rPr>
          <w:rFonts w:ascii="Times New Roman" w:hAnsi="Times New Roman" w:cs="Times New Roman"/>
          <w:sz w:val="28"/>
          <w:szCs w:val="28"/>
        </w:rPr>
        <w:t xml:space="preserve">Использование </w:t>
      </w:r>
      <w:proofErr w:type="spellStart"/>
      <w:r w:rsidR="0003554D" w:rsidRPr="00C43A4E">
        <w:rPr>
          <w:rFonts w:ascii="Times New Roman" w:hAnsi="Times New Roman" w:cs="Times New Roman"/>
          <w:sz w:val="28"/>
          <w:szCs w:val="28"/>
        </w:rPr>
        <w:t>краудсорсинга</w:t>
      </w:r>
      <w:proofErr w:type="spellEnd"/>
      <w:r w:rsidR="0003554D" w:rsidRPr="00C43A4E">
        <w:rPr>
          <w:rFonts w:ascii="Times New Roman" w:hAnsi="Times New Roman" w:cs="Times New Roman"/>
          <w:sz w:val="28"/>
          <w:szCs w:val="28"/>
        </w:rPr>
        <w:t xml:space="preserve"> для оказания влияния на политические и законодательные решения</w:t>
      </w:r>
      <w:r w:rsidR="0003554D">
        <w:rPr>
          <w:rFonts w:ascii="Times New Roman" w:hAnsi="Times New Roman" w:cs="Times New Roman"/>
          <w:sz w:val="28"/>
          <w:szCs w:val="28"/>
        </w:rPr>
        <w:t>.</w:t>
      </w:r>
    </w:p>
    <w:p w14:paraId="2EBCC430"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1ABF2581"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sidRPr="000C5787">
        <w:rPr>
          <w:rFonts w:ascii="Times New Roman" w:eastAsia="Times New Roman" w:hAnsi="Times New Roman" w:cs="Times New Roman"/>
          <w:b/>
          <w:sz w:val="28"/>
          <w:szCs w:val="28"/>
        </w:rPr>
        <w:t>3 вопрос. Практическое задание</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(30 баллов)</w:t>
      </w:r>
    </w:p>
    <w:p w14:paraId="62485BBD" w14:textId="77777777" w:rsidR="0003554D" w:rsidRPr="00EF7E28" w:rsidRDefault="0003554D" w:rsidP="0003554D">
      <w:pPr>
        <w:spacing w:after="0" w:line="240" w:lineRule="auto"/>
        <w:ind w:firstLine="0"/>
        <w:rPr>
          <w:rFonts w:ascii="Times New Roman" w:hAnsi="Times New Roman" w:cs="Times New Roman"/>
          <w:sz w:val="28"/>
        </w:rPr>
      </w:pPr>
      <w:r w:rsidRPr="00EF7E28">
        <w:rPr>
          <w:rFonts w:ascii="Times New Roman" w:hAnsi="Times New Roman" w:cs="Times New Roman"/>
          <w:sz w:val="28"/>
        </w:rPr>
        <w:t xml:space="preserve">В радиопередаче «Жестокий мир» гражданин Н грубо выражал свое мнение в отношении гражданина Р, что повлекло за собой </w:t>
      </w:r>
      <w:r>
        <w:rPr>
          <w:rFonts w:ascii="Times New Roman" w:hAnsi="Times New Roman" w:cs="Times New Roman"/>
          <w:sz w:val="28"/>
        </w:rPr>
        <w:t xml:space="preserve">формирование негативного отношения к </w:t>
      </w:r>
      <w:proofErr w:type="gramStart"/>
      <w:r>
        <w:rPr>
          <w:rFonts w:ascii="Times New Roman" w:hAnsi="Times New Roman" w:cs="Times New Roman"/>
          <w:sz w:val="28"/>
        </w:rPr>
        <w:t xml:space="preserve">нему </w:t>
      </w:r>
      <w:r w:rsidRPr="00EF7E28">
        <w:rPr>
          <w:rFonts w:ascii="Times New Roman" w:hAnsi="Times New Roman" w:cs="Times New Roman"/>
          <w:sz w:val="28"/>
        </w:rPr>
        <w:t xml:space="preserve"> </w:t>
      </w:r>
      <w:r>
        <w:rPr>
          <w:rFonts w:ascii="Times New Roman" w:hAnsi="Times New Roman" w:cs="Times New Roman"/>
          <w:sz w:val="28"/>
        </w:rPr>
        <w:t>со</w:t>
      </w:r>
      <w:proofErr w:type="gramEnd"/>
      <w:r>
        <w:rPr>
          <w:rFonts w:ascii="Times New Roman" w:hAnsi="Times New Roman" w:cs="Times New Roman"/>
          <w:sz w:val="28"/>
        </w:rPr>
        <w:t xml:space="preserve"> стороны </w:t>
      </w:r>
      <w:r w:rsidRPr="00EF7E28">
        <w:rPr>
          <w:rFonts w:ascii="Times New Roman" w:hAnsi="Times New Roman" w:cs="Times New Roman"/>
          <w:sz w:val="28"/>
        </w:rPr>
        <w:t xml:space="preserve">общества. На что гражданин Р предъявил претензию о защите своих прав и законных интересов к </w:t>
      </w:r>
      <w:r>
        <w:rPr>
          <w:rFonts w:ascii="Times New Roman" w:hAnsi="Times New Roman" w:cs="Times New Roman"/>
          <w:sz w:val="28"/>
        </w:rPr>
        <w:t>юридическому лицу,</w:t>
      </w:r>
      <w:r w:rsidRPr="00EF7E28">
        <w:rPr>
          <w:rFonts w:ascii="Times New Roman" w:hAnsi="Times New Roman" w:cs="Times New Roman"/>
          <w:sz w:val="28"/>
        </w:rPr>
        <w:t xml:space="preserve"> с целью</w:t>
      </w:r>
      <w:r>
        <w:rPr>
          <w:rFonts w:ascii="Times New Roman" w:hAnsi="Times New Roman" w:cs="Times New Roman"/>
          <w:sz w:val="28"/>
        </w:rPr>
        <w:t xml:space="preserve"> в следующем эфире реабили</w:t>
      </w:r>
      <w:r w:rsidRPr="00EF7E28">
        <w:rPr>
          <w:rFonts w:ascii="Times New Roman" w:hAnsi="Times New Roman" w:cs="Times New Roman"/>
          <w:sz w:val="28"/>
        </w:rPr>
        <w:t xml:space="preserve">тировать его в глазах слушателей. Так как сведения, </w:t>
      </w:r>
      <w:r w:rsidRPr="00EF7E28">
        <w:rPr>
          <w:rFonts w:ascii="Times New Roman" w:hAnsi="Times New Roman" w:cs="Times New Roman"/>
          <w:sz w:val="28"/>
        </w:rPr>
        <w:lastRenderedPageBreak/>
        <w:t xml:space="preserve">которые </w:t>
      </w:r>
      <w:r>
        <w:rPr>
          <w:rFonts w:ascii="Times New Roman" w:hAnsi="Times New Roman" w:cs="Times New Roman"/>
          <w:sz w:val="28"/>
        </w:rPr>
        <w:t>выразил</w:t>
      </w:r>
      <w:r w:rsidRPr="00EF7E28">
        <w:rPr>
          <w:rFonts w:ascii="Times New Roman" w:hAnsi="Times New Roman" w:cs="Times New Roman"/>
          <w:sz w:val="28"/>
        </w:rPr>
        <w:t xml:space="preserve"> гражданин Н порочат его честь и достоинство. Сам гражданин Р является честным и порядочным гражданином и имеет хорошую репутацию. </w:t>
      </w:r>
    </w:p>
    <w:p w14:paraId="2EFDE3C0" w14:textId="226B3B08" w:rsidR="00096E89" w:rsidRDefault="0003554D" w:rsidP="0003554D">
      <w:pPr>
        <w:spacing w:after="0" w:line="240" w:lineRule="auto"/>
        <w:ind w:firstLine="0"/>
        <w:rPr>
          <w:rFonts w:ascii="Times New Roman" w:eastAsia="Times New Roman" w:hAnsi="Times New Roman" w:cs="Times New Roman"/>
          <w:i/>
          <w:sz w:val="36"/>
          <w:szCs w:val="28"/>
        </w:rPr>
      </w:pPr>
      <w:r w:rsidRPr="00EF7E28">
        <w:rPr>
          <w:rFonts w:ascii="Times New Roman" w:hAnsi="Times New Roman" w:cs="Times New Roman"/>
          <w:i/>
          <w:sz w:val="28"/>
        </w:rPr>
        <w:t>Разрешите ситуацию.</w:t>
      </w:r>
      <w:r>
        <w:rPr>
          <w:rFonts w:ascii="Times New Roman" w:hAnsi="Times New Roman" w:cs="Times New Roman"/>
          <w:i/>
          <w:sz w:val="28"/>
        </w:rPr>
        <w:t xml:space="preserve"> Какой нормативный правовой акт, регламентирует охрану личной жизни</w:t>
      </w:r>
      <w:r w:rsidRPr="00534466">
        <w:rPr>
          <w:rFonts w:ascii="Times New Roman" w:hAnsi="Times New Roman" w:cs="Times New Roman"/>
          <w:i/>
          <w:sz w:val="28"/>
        </w:rPr>
        <w:t>?</w:t>
      </w:r>
      <w:r>
        <w:rPr>
          <w:rFonts w:ascii="Times New Roman" w:hAnsi="Times New Roman" w:cs="Times New Roman"/>
          <w:i/>
          <w:sz w:val="28"/>
        </w:rPr>
        <w:t xml:space="preserve"> Какая статья нормативного правового акта нарушена в данной ситуации</w:t>
      </w:r>
      <w:r w:rsidRPr="00534466">
        <w:rPr>
          <w:rFonts w:ascii="Times New Roman" w:hAnsi="Times New Roman" w:cs="Times New Roman"/>
          <w:i/>
          <w:sz w:val="28"/>
        </w:rPr>
        <w:t>?</w:t>
      </w:r>
      <w:r w:rsidRPr="00DD1114">
        <w:rPr>
          <w:rFonts w:ascii="Times New Roman" w:hAnsi="Times New Roman" w:cs="Times New Roman"/>
          <w:sz w:val="28"/>
        </w:rPr>
        <w:t xml:space="preserve"> </w:t>
      </w:r>
      <w:r w:rsidRPr="00EF7E28">
        <w:rPr>
          <w:rFonts w:ascii="Times New Roman" w:eastAsia="Times New Roman" w:hAnsi="Times New Roman" w:cs="Times New Roman"/>
          <w:i/>
          <w:sz w:val="36"/>
          <w:szCs w:val="28"/>
        </w:rPr>
        <w:t xml:space="preserve"> </w:t>
      </w:r>
    </w:p>
    <w:p w14:paraId="06C457EF" w14:textId="37F5E2C9" w:rsidR="0003554D" w:rsidRDefault="0003554D" w:rsidP="0003554D">
      <w:pPr>
        <w:spacing w:after="0" w:line="240" w:lineRule="auto"/>
        <w:ind w:firstLine="0"/>
        <w:rPr>
          <w:rFonts w:ascii="Times New Roman" w:hAnsi="Times New Roman" w:cs="Times New Roman"/>
        </w:rPr>
      </w:pPr>
    </w:p>
    <w:p w14:paraId="6F0A0D3D" w14:textId="77777777" w:rsidR="005F2591" w:rsidRPr="0003554D" w:rsidRDefault="005F2591" w:rsidP="0003554D">
      <w:pPr>
        <w:spacing w:after="0" w:line="240" w:lineRule="auto"/>
        <w:ind w:firstLine="0"/>
        <w:rPr>
          <w:rFonts w:ascii="Times New Roman" w:hAnsi="Times New Roman" w:cs="Times New Roman"/>
        </w:rPr>
      </w:pPr>
    </w:p>
    <w:p w14:paraId="2EFE8BA5" w14:textId="7D1FD130" w:rsidR="002C4427" w:rsidRPr="002C4427" w:rsidRDefault="002C4427" w:rsidP="002C4427">
      <w:pPr>
        <w:pStyle w:val="110"/>
        <w:tabs>
          <w:tab w:val="left" w:pos="993"/>
          <w:tab w:val="left" w:pos="1966"/>
        </w:tabs>
        <w:ind w:left="0" w:right="-34" w:firstLine="0"/>
      </w:pPr>
      <w:bookmarkStart w:id="52" w:name="_Toc119744817"/>
      <w:bookmarkStart w:id="53" w:name="_Toc119745818"/>
      <w:r w:rsidRPr="002C4427">
        <w:rPr>
          <w:lang w:val="x-none"/>
        </w:rPr>
        <w:t>Методические материалы, определяющие процедуры оценивания знаний,</w:t>
      </w:r>
      <w:r w:rsidRPr="002C4427">
        <w:t xml:space="preserve"> умений и</w:t>
      </w:r>
      <w:r w:rsidRPr="002C4427">
        <w:rPr>
          <w:spacing w:val="-5"/>
        </w:rPr>
        <w:t xml:space="preserve"> </w:t>
      </w:r>
      <w:r w:rsidRPr="002C4427">
        <w:t>владений</w:t>
      </w:r>
      <w:bookmarkEnd w:id="47"/>
      <w:bookmarkEnd w:id="48"/>
      <w:bookmarkEnd w:id="49"/>
      <w:bookmarkEnd w:id="52"/>
      <w:bookmarkEnd w:id="53"/>
    </w:p>
    <w:p w14:paraId="6AE1B8F6" w14:textId="09929324" w:rsidR="00914C14" w:rsidRDefault="002C4427" w:rsidP="00BD207F">
      <w:pPr>
        <w:pStyle w:val="afd"/>
        <w:tabs>
          <w:tab w:val="left" w:pos="993"/>
        </w:tabs>
        <w:spacing w:after="0"/>
        <w:ind w:right="-34" w:firstLine="566"/>
        <w:jc w:val="both"/>
        <w:rPr>
          <w:sz w:val="28"/>
          <w:szCs w:val="28"/>
        </w:rPr>
      </w:pPr>
      <w:r w:rsidRPr="002C4427">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7238519" w14:textId="77777777" w:rsidR="00BD207F" w:rsidRPr="00BD207F" w:rsidRDefault="00BD207F" w:rsidP="00BD207F">
      <w:pPr>
        <w:pStyle w:val="afd"/>
        <w:tabs>
          <w:tab w:val="left" w:pos="993"/>
        </w:tabs>
        <w:spacing w:after="0"/>
        <w:ind w:right="-34" w:firstLine="566"/>
        <w:jc w:val="both"/>
        <w:rPr>
          <w:sz w:val="28"/>
          <w:szCs w:val="28"/>
        </w:rPr>
      </w:pPr>
    </w:p>
    <w:p w14:paraId="5BA41DAC" w14:textId="77777777" w:rsidR="00195189" w:rsidRDefault="00195189" w:rsidP="00D22717">
      <w:pPr>
        <w:pStyle w:val="110"/>
        <w:numPr>
          <w:ilvl w:val="0"/>
          <w:numId w:val="9"/>
        </w:numPr>
        <w:tabs>
          <w:tab w:val="left" w:pos="426"/>
        </w:tabs>
        <w:spacing w:before="120" w:after="120"/>
        <w:ind w:left="0" w:firstLine="0"/>
      </w:pPr>
      <w:bookmarkStart w:id="54" w:name="_Toc90042617"/>
      <w:bookmarkStart w:id="55" w:name="_Toc119744818"/>
      <w:bookmarkStart w:id="56" w:name="_Toc119745819"/>
      <w:bookmarkStart w:id="57" w:name="_Toc90042621"/>
      <w:bookmarkStart w:id="58" w:name="_Toc119744820"/>
      <w:bookmarkStart w:id="59" w:name="_Toc119745821"/>
      <w:r>
        <w:t xml:space="preserve">Перечень основной и дополнительной учебной </w:t>
      </w:r>
      <w:r w:rsidRPr="00B73790">
        <w:t xml:space="preserve">литературы, </w:t>
      </w:r>
      <w:r>
        <w:t>необходимой для освоения</w:t>
      </w:r>
      <w:r w:rsidRPr="00B73790">
        <w:t xml:space="preserve"> </w:t>
      </w:r>
      <w:r>
        <w:t>дисциплины</w:t>
      </w:r>
      <w:bookmarkEnd w:id="54"/>
      <w:bookmarkEnd w:id="55"/>
      <w:bookmarkEnd w:id="56"/>
    </w:p>
    <w:p w14:paraId="110B0AA6" w14:textId="77777777" w:rsidR="00C8147C" w:rsidRDefault="00C8147C" w:rsidP="00195189">
      <w:pPr>
        <w:pStyle w:val="25"/>
        <w:spacing w:before="0" w:after="0" w:line="240" w:lineRule="auto"/>
        <w:rPr>
          <w:rFonts w:cs="Times New Roman"/>
          <w:b/>
          <w:bCs/>
          <w:szCs w:val="28"/>
        </w:rPr>
      </w:pPr>
    </w:p>
    <w:p w14:paraId="42133DA1" w14:textId="47A7F266" w:rsidR="00195189" w:rsidRDefault="00195189" w:rsidP="00195189">
      <w:pPr>
        <w:pStyle w:val="25"/>
        <w:spacing w:before="0" w:after="0" w:line="240" w:lineRule="auto"/>
        <w:rPr>
          <w:rFonts w:cs="Times New Roman"/>
          <w:b/>
          <w:bCs/>
          <w:szCs w:val="28"/>
        </w:rPr>
      </w:pPr>
      <w:r w:rsidRPr="00F91FB8">
        <w:rPr>
          <w:rFonts w:cs="Times New Roman"/>
          <w:b/>
          <w:bCs/>
          <w:szCs w:val="28"/>
        </w:rPr>
        <w:t>Нормативные правовые акты</w:t>
      </w:r>
    </w:p>
    <w:p w14:paraId="773023C6" w14:textId="77777777" w:rsidR="00195189" w:rsidRPr="00F91FB8" w:rsidRDefault="00195189" w:rsidP="00195189">
      <w:pPr>
        <w:pStyle w:val="25"/>
        <w:spacing w:before="0" w:after="0" w:line="240" w:lineRule="auto"/>
        <w:rPr>
          <w:rFonts w:cs="Times New Roman"/>
          <w:b/>
          <w:bCs/>
          <w:szCs w:val="28"/>
        </w:rPr>
      </w:pPr>
    </w:p>
    <w:p w14:paraId="0CD95E6A"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1. Конституция Российской Федерации (принята всенародным голосованием 12.12.1993).</w:t>
      </w:r>
    </w:p>
    <w:p w14:paraId="0A07C92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2. Гражданский кодекс Российской Федерации (часть первая) от 30.11.1994 № 51-ФЗ; (часть вторая) от 26.01.1996 № 14-ФЗ; (часть третья) от 26.11.2001 № 146-ФЗ; (часть четвертая) от 18.12.2006 № 30-ФЗ.</w:t>
      </w:r>
    </w:p>
    <w:p w14:paraId="67BD6D7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3. Трудовой кодекс Российской Федерации от 30.12.2001 № 197-ФЗ (с изм. и доп.)</w:t>
      </w:r>
    </w:p>
    <w:p w14:paraId="691CFE7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4. Кодекс Российской Федерации об административных правонарушениях от 30 декабря 2001 г. № 195-ФЗ (с изм. и доп.).</w:t>
      </w:r>
    </w:p>
    <w:p w14:paraId="185BEB36"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5. Уголовный кодекс РФ от 13 июня 1996 г. № 63-ФЗ (с изм. и доп.).</w:t>
      </w:r>
    </w:p>
    <w:p w14:paraId="195B3C61"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 xml:space="preserve">6. Федеральный закон от 13.07.2015 № 224-ФЗ «О государственно частном партнерстве, </w:t>
      </w:r>
      <w:proofErr w:type="spellStart"/>
      <w:r w:rsidRPr="00F91FB8">
        <w:rPr>
          <w:rFonts w:cs="Times New Roman"/>
          <w:szCs w:val="28"/>
        </w:rPr>
        <w:t>муниципально</w:t>
      </w:r>
      <w:proofErr w:type="spellEnd"/>
      <w:r w:rsidRPr="00F91FB8">
        <w:rPr>
          <w:rFonts w:cs="Times New Roman"/>
          <w:szCs w:val="28"/>
        </w:rPr>
        <w:t>-частном партнерстве в Российской Федерации и внесении изменений в отдельные законодательные акты Российской Федерации».</w:t>
      </w:r>
    </w:p>
    <w:p w14:paraId="5C280CD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7. Федеральный закон от 07.05.2013 № 78-ФЗ «Об уполномоченных по защите прав предпринимателей в Российской Федерации» (с изм. И доп.).</w:t>
      </w:r>
    </w:p>
    <w:p w14:paraId="07813F0B"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8. Федеральный закон «О развитии малого и среднего предпринимательства в Российской Федерации» от 24 июля 2007 г. № 209-ФЗ (с изм. и доп.).</w:t>
      </w:r>
    </w:p>
    <w:p w14:paraId="045C3F8C" w14:textId="77777777" w:rsidR="00195189" w:rsidRPr="00F91FB8" w:rsidRDefault="00195189" w:rsidP="00C8147C">
      <w:pPr>
        <w:pStyle w:val="25"/>
        <w:spacing w:before="0" w:after="0" w:line="276" w:lineRule="auto"/>
        <w:rPr>
          <w:rFonts w:cs="Times New Roman"/>
          <w:szCs w:val="28"/>
        </w:rPr>
      </w:pPr>
      <w:r>
        <w:rPr>
          <w:rFonts w:cs="Times New Roman"/>
          <w:szCs w:val="28"/>
          <w:lang w:val="ru-RU"/>
        </w:rPr>
        <w:t>9</w:t>
      </w:r>
      <w:r w:rsidRPr="00F91FB8">
        <w:rPr>
          <w:rFonts w:cs="Times New Roman"/>
          <w:szCs w:val="28"/>
        </w:rPr>
        <w:t>.Федеральный закон от 13 марта 2006 г. № 38-ФЗ «О рекламе» (с изм. И доп.).</w:t>
      </w:r>
    </w:p>
    <w:p w14:paraId="61FE9A53" w14:textId="77777777" w:rsidR="00195189" w:rsidRDefault="00195189" w:rsidP="00C8147C">
      <w:pPr>
        <w:pStyle w:val="25"/>
        <w:spacing w:before="0" w:after="0" w:line="276" w:lineRule="auto"/>
        <w:rPr>
          <w:rFonts w:cs="Times New Roman"/>
          <w:szCs w:val="28"/>
        </w:rPr>
      </w:pPr>
      <w:r w:rsidRPr="00F91FB8">
        <w:rPr>
          <w:rFonts w:cs="Times New Roman"/>
          <w:szCs w:val="28"/>
        </w:rPr>
        <w:t>1</w:t>
      </w:r>
      <w:r>
        <w:rPr>
          <w:rFonts w:cs="Times New Roman"/>
          <w:szCs w:val="28"/>
          <w:lang w:val="ru-RU"/>
        </w:rPr>
        <w:t>0</w:t>
      </w:r>
      <w:r w:rsidRPr="00F91FB8">
        <w:rPr>
          <w:rFonts w:cs="Times New Roman"/>
          <w:szCs w:val="28"/>
        </w:rPr>
        <w:t>.Закон РФ от 27.12.1991 № 2124–1 «О средствах массовой информации» (с изм. и доп.).</w:t>
      </w:r>
    </w:p>
    <w:p w14:paraId="7F735264" w14:textId="77777777" w:rsidR="00195189" w:rsidRPr="00F91FB8" w:rsidRDefault="00195189" w:rsidP="00C8147C">
      <w:pPr>
        <w:pStyle w:val="25"/>
        <w:spacing w:before="0" w:after="0" w:line="276" w:lineRule="auto"/>
        <w:rPr>
          <w:rFonts w:cs="Times New Roman"/>
          <w:szCs w:val="28"/>
        </w:rPr>
      </w:pPr>
    </w:p>
    <w:p w14:paraId="062CCA48" w14:textId="77777777" w:rsidR="00195189" w:rsidRDefault="00195189" w:rsidP="00C8147C">
      <w:pPr>
        <w:pStyle w:val="25"/>
        <w:spacing w:before="0" w:after="0" w:line="276" w:lineRule="auto"/>
        <w:rPr>
          <w:rFonts w:cs="Times New Roman"/>
          <w:b/>
          <w:bCs/>
          <w:szCs w:val="28"/>
        </w:rPr>
      </w:pPr>
      <w:r w:rsidRPr="00F91FB8">
        <w:rPr>
          <w:rFonts w:cs="Times New Roman"/>
          <w:b/>
          <w:bCs/>
          <w:szCs w:val="28"/>
        </w:rPr>
        <w:t>Рекомендуемая литература</w:t>
      </w:r>
    </w:p>
    <w:p w14:paraId="0ECA6410" w14:textId="77777777" w:rsidR="00195189" w:rsidRPr="00F91FB8" w:rsidRDefault="00195189" w:rsidP="00C8147C">
      <w:pPr>
        <w:pStyle w:val="25"/>
        <w:spacing w:before="0" w:after="0" w:line="276" w:lineRule="auto"/>
        <w:rPr>
          <w:rFonts w:cs="Times New Roman"/>
          <w:b/>
          <w:bCs/>
          <w:szCs w:val="28"/>
        </w:rPr>
      </w:pPr>
      <w:r>
        <w:rPr>
          <w:rFonts w:cs="Times New Roman"/>
          <w:b/>
          <w:bCs/>
          <w:szCs w:val="28"/>
          <w:lang w:val="ru-RU"/>
        </w:rPr>
        <w:t>О</w:t>
      </w:r>
      <w:proofErr w:type="spellStart"/>
      <w:r w:rsidRPr="00F91FB8">
        <w:rPr>
          <w:rFonts w:cs="Times New Roman"/>
          <w:b/>
          <w:bCs/>
          <w:szCs w:val="28"/>
        </w:rPr>
        <w:t>сновная</w:t>
      </w:r>
      <w:proofErr w:type="spellEnd"/>
      <w:r w:rsidRPr="00F91FB8">
        <w:rPr>
          <w:rFonts w:cs="Times New Roman"/>
          <w:b/>
          <w:bCs/>
          <w:szCs w:val="28"/>
        </w:rPr>
        <w:t>:</w:t>
      </w:r>
    </w:p>
    <w:p w14:paraId="056D704A" w14:textId="77777777" w:rsidR="00195189" w:rsidRPr="00F91FB8"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sidRPr="00F91FB8">
        <w:rPr>
          <w:rFonts w:ascii="Times New Roman" w:hAnsi="Times New Roman" w:cs="Times New Roman"/>
          <w:sz w:val="28"/>
          <w:szCs w:val="28"/>
        </w:rPr>
        <w:t>1</w:t>
      </w:r>
      <w:r>
        <w:rPr>
          <w:rFonts w:ascii="Times New Roman" w:hAnsi="Times New Roman" w:cs="Times New Roman"/>
          <w:sz w:val="28"/>
          <w:szCs w:val="28"/>
        </w:rPr>
        <w:t>1</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proofErr w:type="spellStart"/>
      <w:r w:rsidRPr="00F91FB8">
        <w:rPr>
          <w:rFonts w:ascii="Times New Roman" w:eastAsia="Times New Roman" w:hAnsi="Times New Roman" w:cs="Times New Roman"/>
          <w:bCs/>
          <w:color w:val="000000"/>
          <w:sz w:val="28"/>
          <w:szCs w:val="28"/>
          <w:lang w:eastAsia="ru-RU"/>
        </w:rPr>
        <w:t>Чумиков</w:t>
      </w:r>
      <w:proofErr w:type="spellEnd"/>
      <w:r w:rsidRPr="00F91FB8">
        <w:rPr>
          <w:rFonts w:ascii="Times New Roman" w:eastAsia="Times New Roman" w:hAnsi="Times New Roman" w:cs="Times New Roman"/>
          <w:bCs/>
          <w:color w:val="000000"/>
          <w:sz w:val="28"/>
          <w:szCs w:val="28"/>
          <w:lang w:eastAsia="ru-RU"/>
        </w:rPr>
        <w:t xml:space="preserve">, А. Н. Государственный PR: связи с общественностью для государственных организаций и </w:t>
      </w:r>
      <w:proofErr w:type="gramStart"/>
      <w:r w:rsidRPr="00F91FB8">
        <w:rPr>
          <w:rFonts w:ascii="Times New Roman" w:eastAsia="Times New Roman" w:hAnsi="Times New Roman" w:cs="Times New Roman"/>
          <w:bCs/>
          <w:color w:val="000000"/>
          <w:sz w:val="28"/>
          <w:szCs w:val="28"/>
          <w:lang w:eastAsia="ru-RU"/>
        </w:rPr>
        <w:t>проектов :</w:t>
      </w:r>
      <w:proofErr w:type="gramEnd"/>
      <w:r w:rsidRPr="00F91FB8">
        <w:rPr>
          <w:rFonts w:ascii="Times New Roman" w:eastAsia="Times New Roman" w:hAnsi="Times New Roman" w:cs="Times New Roman"/>
          <w:bCs/>
          <w:color w:val="000000"/>
          <w:sz w:val="28"/>
          <w:szCs w:val="28"/>
          <w:lang w:eastAsia="ru-RU"/>
        </w:rPr>
        <w:t xml:space="preserve"> учебник / А.Н. </w:t>
      </w:r>
      <w:proofErr w:type="spellStart"/>
      <w:r w:rsidRPr="00F91FB8">
        <w:rPr>
          <w:rFonts w:ascii="Times New Roman" w:eastAsia="Times New Roman" w:hAnsi="Times New Roman" w:cs="Times New Roman"/>
          <w:bCs/>
          <w:color w:val="000000"/>
          <w:sz w:val="28"/>
          <w:szCs w:val="28"/>
          <w:lang w:eastAsia="ru-RU"/>
        </w:rPr>
        <w:t>Чумиков</w:t>
      </w:r>
      <w:proofErr w:type="spellEnd"/>
      <w:r w:rsidRPr="00F91FB8">
        <w:rPr>
          <w:rFonts w:ascii="Times New Roman" w:eastAsia="Times New Roman" w:hAnsi="Times New Roman" w:cs="Times New Roman"/>
          <w:bCs/>
          <w:color w:val="000000"/>
          <w:sz w:val="28"/>
          <w:szCs w:val="28"/>
          <w:lang w:eastAsia="ru-RU"/>
        </w:rPr>
        <w:t xml:space="preserve">, М.П. Бочаров. </w:t>
      </w:r>
      <w:r w:rsidRPr="00F91FB8">
        <w:rPr>
          <w:rFonts w:ascii="Times New Roman" w:eastAsia="Times New Roman" w:hAnsi="Times New Roman" w:cs="Times New Roman"/>
          <w:bCs/>
          <w:color w:val="000000"/>
          <w:sz w:val="28"/>
          <w:szCs w:val="28"/>
          <w:lang w:eastAsia="ru-RU"/>
        </w:rPr>
        <w:lastRenderedPageBreak/>
        <w:t xml:space="preserve">— 3-е изд., </w:t>
      </w:r>
      <w:proofErr w:type="spellStart"/>
      <w:r w:rsidRPr="00F91FB8">
        <w:rPr>
          <w:rFonts w:ascii="Times New Roman" w:eastAsia="Times New Roman" w:hAnsi="Times New Roman" w:cs="Times New Roman"/>
          <w:bCs/>
          <w:color w:val="000000"/>
          <w:sz w:val="28"/>
          <w:szCs w:val="28"/>
          <w:lang w:eastAsia="ru-RU"/>
        </w:rPr>
        <w:t>перераб</w:t>
      </w:r>
      <w:proofErr w:type="spellEnd"/>
      <w:r w:rsidRPr="00F91FB8">
        <w:rPr>
          <w:rFonts w:ascii="Times New Roman" w:eastAsia="Times New Roman" w:hAnsi="Times New Roman" w:cs="Times New Roman"/>
          <w:bCs/>
          <w:color w:val="000000"/>
          <w:sz w:val="28"/>
          <w:szCs w:val="28"/>
          <w:lang w:eastAsia="ru-RU"/>
        </w:rPr>
        <w:t xml:space="preserve">. и доп. — </w:t>
      </w:r>
      <w:proofErr w:type="gramStart"/>
      <w:r w:rsidRPr="00F91FB8">
        <w:rPr>
          <w:rFonts w:ascii="Times New Roman" w:eastAsia="Times New Roman" w:hAnsi="Times New Roman" w:cs="Times New Roman"/>
          <w:bCs/>
          <w:color w:val="000000"/>
          <w:sz w:val="28"/>
          <w:szCs w:val="28"/>
          <w:lang w:eastAsia="ru-RU"/>
        </w:rPr>
        <w:t>Москва :</w:t>
      </w:r>
      <w:proofErr w:type="gramEnd"/>
      <w:r w:rsidRPr="00F91FB8">
        <w:rPr>
          <w:rFonts w:ascii="Times New Roman" w:eastAsia="Times New Roman" w:hAnsi="Times New Roman" w:cs="Times New Roman"/>
          <w:bCs/>
          <w:color w:val="000000"/>
          <w:sz w:val="28"/>
          <w:szCs w:val="28"/>
          <w:lang w:eastAsia="ru-RU"/>
        </w:rPr>
        <w:t xml:space="preserve"> ИНФРА-М, 2022. — 343 с. — (Высшее образование: Бакалавриат). — ЭБС </w:t>
      </w:r>
      <w:r w:rsidRPr="00F91FB8">
        <w:rPr>
          <w:rFonts w:ascii="Times New Roman" w:eastAsia="Times New Roman" w:hAnsi="Times New Roman" w:cs="Times New Roman"/>
          <w:bCs/>
          <w:color w:val="000000"/>
          <w:sz w:val="28"/>
          <w:szCs w:val="28"/>
          <w:lang w:val="en-US" w:eastAsia="ru-RU"/>
        </w:rPr>
        <w:t>ZNANIUM</w:t>
      </w:r>
      <w:r w:rsidRPr="00F91FB8">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val="en-US" w:eastAsia="ru-RU"/>
        </w:rPr>
        <w:t>com</w:t>
      </w:r>
      <w:r w:rsidRPr="00F91FB8">
        <w:rPr>
          <w:rFonts w:ascii="Times New Roman" w:eastAsia="Times New Roman" w:hAnsi="Times New Roman" w:cs="Times New Roman"/>
          <w:bCs/>
          <w:color w:val="000000"/>
          <w:sz w:val="28"/>
          <w:szCs w:val="28"/>
          <w:lang w:eastAsia="ru-RU"/>
        </w:rPr>
        <w:t>. — DOI 10.12737/textbook_592bf62f2c4f</w:t>
      </w:r>
      <w:proofErr w:type="gramStart"/>
      <w:r w:rsidRPr="00F91FB8">
        <w:rPr>
          <w:rFonts w:ascii="Times New Roman" w:eastAsia="Times New Roman" w:hAnsi="Times New Roman" w:cs="Times New Roman"/>
          <w:bCs/>
          <w:color w:val="000000"/>
          <w:sz w:val="28"/>
          <w:szCs w:val="28"/>
          <w:lang w:eastAsia="ru-RU"/>
        </w:rPr>
        <w:t>86.51817652..</w:t>
      </w:r>
      <w:proofErr w:type="gramEnd"/>
      <w:r w:rsidRPr="00F91FB8">
        <w:rPr>
          <w:rFonts w:ascii="Times New Roman" w:eastAsia="Times New Roman" w:hAnsi="Times New Roman" w:cs="Times New Roman"/>
          <w:bCs/>
          <w:color w:val="000000"/>
          <w:sz w:val="28"/>
          <w:szCs w:val="28"/>
          <w:lang w:eastAsia="ru-RU"/>
        </w:rPr>
        <w:t xml:space="preserve"> </w:t>
      </w:r>
      <w:r w:rsidRPr="000D64E0">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eastAsia="ru-RU"/>
        </w:rPr>
        <w:t xml:space="preserve"> URL: </w:t>
      </w:r>
      <w:r w:rsidRPr="00F91FB8">
        <w:rPr>
          <w:rFonts w:ascii="Times New Roman" w:eastAsia="Times New Roman" w:hAnsi="Times New Roman" w:cs="Times New Roman"/>
          <w:bCs/>
          <w:color w:val="000000"/>
          <w:sz w:val="28"/>
          <w:szCs w:val="28"/>
          <w:u w:val="single"/>
          <w:lang w:eastAsia="ru-RU"/>
        </w:rPr>
        <w:t>https://znanium.com/catalog/product/1843579</w:t>
      </w:r>
      <w:r>
        <w:rPr>
          <w:rFonts w:ascii="Times New Roman" w:eastAsia="Times New Roman" w:hAnsi="Times New Roman" w:cs="Times New Roman"/>
          <w:bCs/>
          <w:color w:val="000000"/>
          <w:sz w:val="28"/>
          <w:szCs w:val="28"/>
          <w:lang w:eastAsia="ru-RU"/>
        </w:rPr>
        <w:t xml:space="preserve"> (дата обращения: 29.08.2023</w:t>
      </w:r>
      <w:r w:rsidRPr="00F91FB8">
        <w:rPr>
          <w:rFonts w:ascii="Times New Roman" w:eastAsia="Times New Roman" w:hAnsi="Times New Roman" w:cs="Times New Roman"/>
          <w:bCs/>
          <w:color w:val="000000"/>
          <w:sz w:val="28"/>
          <w:szCs w:val="28"/>
          <w:lang w:eastAsia="ru-RU"/>
        </w:rPr>
        <w:t xml:space="preserve">). –  </w:t>
      </w:r>
      <w:proofErr w:type="gramStart"/>
      <w:r w:rsidRPr="00F91FB8">
        <w:rPr>
          <w:rFonts w:ascii="Times New Roman" w:eastAsia="Times New Roman" w:hAnsi="Times New Roman" w:cs="Times New Roman"/>
          <w:bCs/>
          <w:color w:val="000000"/>
          <w:sz w:val="28"/>
          <w:szCs w:val="28"/>
          <w:lang w:eastAsia="ru-RU"/>
        </w:rPr>
        <w:t>Текст :</w:t>
      </w:r>
      <w:proofErr w:type="gramEnd"/>
      <w:r w:rsidRPr="00F91FB8">
        <w:rPr>
          <w:rFonts w:ascii="Times New Roman" w:eastAsia="Times New Roman" w:hAnsi="Times New Roman" w:cs="Times New Roman"/>
          <w:bCs/>
          <w:color w:val="000000"/>
          <w:sz w:val="28"/>
          <w:szCs w:val="28"/>
          <w:lang w:eastAsia="ru-RU"/>
        </w:rPr>
        <w:t xml:space="preserve"> электронный</w:t>
      </w:r>
    </w:p>
    <w:p w14:paraId="52797C61" w14:textId="77777777" w:rsidR="00195189" w:rsidRPr="00F91FB8" w:rsidRDefault="00195189" w:rsidP="00C8147C">
      <w:pPr>
        <w:shd w:val="clear" w:color="auto" w:fill="FFFFFF"/>
        <w:spacing w:after="0" w:line="276" w:lineRule="auto"/>
        <w:ind w:firstLine="0"/>
        <w:rPr>
          <w:rFonts w:ascii="Times New Roman" w:hAnsi="Times New Roman" w:cs="Times New Roman"/>
          <w:color w:val="000000"/>
          <w:sz w:val="28"/>
          <w:szCs w:val="28"/>
          <w:shd w:val="clear" w:color="auto" w:fill="FFFFFF"/>
        </w:rPr>
      </w:pPr>
      <w:r w:rsidRPr="00F91FB8">
        <w:rPr>
          <w:rFonts w:ascii="Times New Roman" w:eastAsia="Times New Roman" w:hAnsi="Times New Roman" w:cs="Times New Roman"/>
          <w:bCs/>
          <w:color w:val="000000"/>
          <w:sz w:val="28"/>
          <w:szCs w:val="28"/>
          <w:lang w:eastAsia="ru-RU"/>
        </w:rPr>
        <w:t>1</w:t>
      </w:r>
      <w:r>
        <w:rPr>
          <w:rFonts w:ascii="Times New Roman" w:eastAsia="Times New Roman" w:hAnsi="Times New Roman" w:cs="Times New Roman"/>
          <w:bCs/>
          <w:color w:val="000000"/>
          <w:sz w:val="28"/>
          <w:szCs w:val="28"/>
          <w:lang w:eastAsia="ru-RU"/>
        </w:rPr>
        <w:t>2</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proofErr w:type="spellStart"/>
      <w:r w:rsidRPr="00F91FB8">
        <w:rPr>
          <w:rFonts w:ascii="Times New Roman" w:hAnsi="Times New Roman" w:cs="Times New Roman"/>
          <w:iCs/>
          <w:color w:val="000000"/>
          <w:sz w:val="28"/>
          <w:szCs w:val="28"/>
          <w:shd w:val="clear" w:color="auto" w:fill="FFFFFF"/>
        </w:rPr>
        <w:t>Синяева</w:t>
      </w:r>
      <w:proofErr w:type="spellEnd"/>
      <w:r w:rsidRPr="00F91FB8">
        <w:rPr>
          <w:rFonts w:ascii="Times New Roman" w:hAnsi="Times New Roman" w:cs="Times New Roman"/>
          <w:iCs/>
          <w:color w:val="000000"/>
          <w:sz w:val="28"/>
          <w:szCs w:val="28"/>
          <w:shd w:val="clear" w:color="auto" w:fill="FFFFFF"/>
        </w:rPr>
        <w:t>, И. М.</w:t>
      </w:r>
      <w:r w:rsidRPr="00F91FB8">
        <w:rPr>
          <w:rFonts w:ascii="Times New Roman" w:hAnsi="Times New Roman" w:cs="Times New Roman"/>
          <w:i/>
          <w:iCs/>
          <w:color w:val="000000"/>
          <w:sz w:val="28"/>
          <w:szCs w:val="28"/>
          <w:shd w:val="clear" w:color="auto" w:fill="FFFFFF"/>
        </w:rPr>
        <w:t> </w:t>
      </w:r>
      <w:r w:rsidRPr="00F91FB8">
        <w:rPr>
          <w:rFonts w:ascii="Times New Roman" w:hAnsi="Times New Roman" w:cs="Times New Roman"/>
          <w:color w:val="000000"/>
          <w:sz w:val="28"/>
          <w:szCs w:val="28"/>
          <w:shd w:val="clear" w:color="auto" w:fill="FFFFFF"/>
        </w:rPr>
        <w:t xml:space="preserve"> Реклама и связи с </w:t>
      </w:r>
      <w:proofErr w:type="gramStart"/>
      <w:r w:rsidRPr="00F91FB8">
        <w:rPr>
          <w:rFonts w:ascii="Times New Roman" w:hAnsi="Times New Roman" w:cs="Times New Roman"/>
          <w:color w:val="000000"/>
          <w:sz w:val="28"/>
          <w:szCs w:val="28"/>
          <w:shd w:val="clear" w:color="auto" w:fill="FFFFFF"/>
        </w:rPr>
        <w:t>общественностью :</w:t>
      </w:r>
      <w:proofErr w:type="gramEnd"/>
      <w:r w:rsidRPr="00F91FB8">
        <w:rPr>
          <w:rFonts w:ascii="Times New Roman" w:hAnsi="Times New Roman" w:cs="Times New Roman"/>
          <w:color w:val="000000"/>
          <w:sz w:val="28"/>
          <w:szCs w:val="28"/>
          <w:shd w:val="clear" w:color="auto" w:fill="FFFFFF"/>
        </w:rPr>
        <w:t xml:space="preserve"> учебник для вузов / И. М. </w:t>
      </w:r>
      <w:proofErr w:type="spellStart"/>
      <w:r w:rsidRPr="00F91FB8">
        <w:rPr>
          <w:rFonts w:ascii="Times New Roman" w:hAnsi="Times New Roman" w:cs="Times New Roman"/>
          <w:color w:val="000000"/>
          <w:sz w:val="28"/>
          <w:szCs w:val="28"/>
          <w:shd w:val="clear" w:color="auto" w:fill="FFFFFF"/>
        </w:rPr>
        <w:t>Синяева</w:t>
      </w:r>
      <w:proofErr w:type="spellEnd"/>
      <w:r w:rsidRPr="00F91FB8">
        <w:rPr>
          <w:rFonts w:ascii="Times New Roman" w:hAnsi="Times New Roman" w:cs="Times New Roman"/>
          <w:color w:val="000000"/>
          <w:sz w:val="28"/>
          <w:szCs w:val="28"/>
          <w:shd w:val="clear" w:color="auto" w:fill="FFFFFF"/>
        </w:rPr>
        <w:t>, О. Н. </w:t>
      </w:r>
      <w:proofErr w:type="spellStart"/>
      <w:r w:rsidRPr="00F91FB8">
        <w:rPr>
          <w:rFonts w:ascii="Times New Roman" w:hAnsi="Times New Roman" w:cs="Times New Roman"/>
          <w:color w:val="000000"/>
          <w:sz w:val="28"/>
          <w:szCs w:val="28"/>
          <w:shd w:val="clear" w:color="auto" w:fill="FFFFFF"/>
        </w:rPr>
        <w:t>Жильцова</w:t>
      </w:r>
      <w:proofErr w:type="spellEnd"/>
      <w:r w:rsidRPr="00F91FB8">
        <w:rPr>
          <w:rFonts w:ascii="Times New Roman" w:hAnsi="Times New Roman" w:cs="Times New Roman"/>
          <w:color w:val="000000"/>
          <w:sz w:val="28"/>
          <w:szCs w:val="28"/>
          <w:shd w:val="clear" w:color="auto" w:fill="FFFFFF"/>
        </w:rPr>
        <w:t xml:space="preserve">, Д. А. Жильцов. — </w:t>
      </w:r>
      <w:proofErr w:type="gramStart"/>
      <w:r w:rsidRPr="00F91FB8">
        <w:rPr>
          <w:rFonts w:ascii="Times New Roman" w:hAnsi="Times New Roman" w:cs="Times New Roman"/>
          <w:color w:val="000000"/>
          <w:sz w:val="28"/>
          <w:szCs w:val="28"/>
          <w:shd w:val="clear" w:color="auto" w:fill="FFFFFF"/>
        </w:rPr>
        <w:t>Москва :</w:t>
      </w:r>
      <w:proofErr w:type="gramEnd"/>
      <w:r w:rsidRPr="00F91FB8">
        <w:rPr>
          <w:rFonts w:ascii="Times New Roman" w:hAnsi="Times New Roman" w:cs="Times New Roman"/>
          <w:color w:val="000000"/>
          <w:sz w:val="28"/>
          <w:szCs w:val="28"/>
          <w:shd w:val="clear" w:color="auto" w:fill="FFFFFF"/>
        </w:rPr>
        <w:t xml:space="preserve"> </w:t>
      </w:r>
      <w:proofErr w:type="spellStart"/>
      <w:r w:rsidRPr="00F91FB8">
        <w:rPr>
          <w:rFonts w:ascii="Times New Roman" w:hAnsi="Times New Roman" w:cs="Times New Roman"/>
          <w:color w:val="000000"/>
          <w:sz w:val="28"/>
          <w:szCs w:val="28"/>
          <w:shd w:val="clear" w:color="auto" w:fill="FFFFFF"/>
        </w:rPr>
        <w:t>Юрайт</w:t>
      </w:r>
      <w:proofErr w:type="spellEnd"/>
      <w:r w:rsidRPr="00F91FB8">
        <w:rPr>
          <w:rFonts w:ascii="Times New Roman" w:hAnsi="Times New Roman" w:cs="Times New Roman"/>
          <w:color w:val="000000"/>
          <w:sz w:val="28"/>
          <w:szCs w:val="28"/>
          <w:shd w:val="clear" w:color="auto" w:fill="FFFFFF"/>
        </w:rPr>
        <w:t xml:space="preserve">, 2022. — 552 с. — (Высшее образование). — Образовательная платформа </w:t>
      </w:r>
      <w:proofErr w:type="spellStart"/>
      <w:r w:rsidRPr="00F91FB8">
        <w:rPr>
          <w:rFonts w:ascii="Times New Roman" w:hAnsi="Times New Roman" w:cs="Times New Roman"/>
          <w:color w:val="000000"/>
          <w:sz w:val="28"/>
          <w:szCs w:val="28"/>
          <w:shd w:val="clear" w:color="auto" w:fill="FFFFFF"/>
        </w:rPr>
        <w:t>Юрайт</w:t>
      </w:r>
      <w:proofErr w:type="spellEnd"/>
      <w:r w:rsidRPr="00F91FB8">
        <w:rPr>
          <w:rFonts w:ascii="Times New Roman" w:hAnsi="Times New Roman" w:cs="Times New Roman"/>
          <w:color w:val="000000"/>
          <w:sz w:val="28"/>
          <w:szCs w:val="28"/>
          <w:shd w:val="clear" w:color="auto" w:fill="FFFFFF"/>
        </w:rPr>
        <w:t xml:space="preserve"> [сайт]. — URL: </w:t>
      </w:r>
      <w:hyperlink r:id="rId8" w:tgtFrame="_blank" w:history="1">
        <w:r w:rsidRPr="00F91FB8">
          <w:rPr>
            <w:rFonts w:ascii="Times New Roman" w:hAnsi="Times New Roman" w:cs="Times New Roman"/>
            <w:color w:val="486C97"/>
            <w:sz w:val="28"/>
            <w:szCs w:val="28"/>
            <w:u w:val="single"/>
            <w:shd w:val="clear" w:color="auto" w:fill="FFFFFF"/>
          </w:rPr>
          <w:t>https://urait.ru/bcode/488737</w:t>
        </w:r>
      </w:hyperlink>
      <w:r w:rsidRPr="00F91FB8">
        <w:rPr>
          <w:rFonts w:ascii="Times New Roman" w:hAnsi="Times New Roman" w:cs="Times New Roman"/>
          <w:color w:val="000000"/>
          <w:sz w:val="28"/>
          <w:szCs w:val="28"/>
          <w:shd w:val="clear" w:color="auto" w:fill="FFFFFF"/>
        </w:rPr>
        <w:t xml:space="preserve"> (дата обращения: </w:t>
      </w:r>
      <w:r w:rsidRPr="000D64E0">
        <w:rPr>
          <w:rFonts w:ascii="Times New Roman" w:hAnsi="Times New Roman" w:cs="Times New Roman"/>
          <w:bCs/>
          <w:color w:val="000000"/>
          <w:sz w:val="28"/>
          <w:szCs w:val="28"/>
          <w:shd w:val="clear" w:color="auto" w:fill="FFFFFF"/>
        </w:rPr>
        <w:t>29.08.2023</w:t>
      </w:r>
      <w:r w:rsidRPr="00F91FB8">
        <w:rPr>
          <w:rFonts w:ascii="Times New Roman" w:hAnsi="Times New Roman" w:cs="Times New Roman"/>
          <w:color w:val="000000"/>
          <w:sz w:val="28"/>
          <w:szCs w:val="28"/>
          <w:shd w:val="clear" w:color="auto" w:fill="FFFFFF"/>
        </w:rPr>
        <w:t>).</w:t>
      </w:r>
      <w:r w:rsidRPr="00F91FB8">
        <w:rPr>
          <w:rFonts w:ascii="Times New Roman" w:hAnsi="Times New Roman" w:cs="Times New Roman"/>
          <w:sz w:val="28"/>
          <w:szCs w:val="28"/>
        </w:rPr>
        <w:t xml:space="preserve"> </w:t>
      </w:r>
      <w:r w:rsidRPr="00F91FB8">
        <w:rPr>
          <w:rFonts w:ascii="Times New Roman" w:hAnsi="Times New Roman" w:cs="Times New Roman"/>
          <w:color w:val="000000"/>
          <w:sz w:val="28"/>
          <w:szCs w:val="28"/>
          <w:shd w:val="clear" w:color="auto" w:fill="FFFFFF"/>
        </w:rPr>
        <w:t xml:space="preserve">— </w:t>
      </w:r>
      <w:proofErr w:type="gramStart"/>
      <w:r w:rsidRPr="00F91FB8">
        <w:rPr>
          <w:rFonts w:ascii="Times New Roman" w:hAnsi="Times New Roman" w:cs="Times New Roman"/>
          <w:color w:val="000000"/>
          <w:sz w:val="28"/>
          <w:szCs w:val="28"/>
          <w:shd w:val="clear" w:color="auto" w:fill="FFFFFF"/>
        </w:rPr>
        <w:t>Текст :</w:t>
      </w:r>
      <w:proofErr w:type="gramEnd"/>
      <w:r w:rsidRPr="00F91FB8">
        <w:rPr>
          <w:rFonts w:ascii="Times New Roman" w:hAnsi="Times New Roman" w:cs="Times New Roman"/>
          <w:color w:val="000000"/>
          <w:sz w:val="28"/>
          <w:szCs w:val="28"/>
          <w:shd w:val="clear" w:color="auto" w:fill="FFFFFF"/>
        </w:rPr>
        <w:t xml:space="preserve"> электронный</w:t>
      </w:r>
    </w:p>
    <w:p w14:paraId="19A5899B" w14:textId="77777777" w:rsidR="00195189"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13</w:t>
      </w:r>
      <w:r w:rsidRPr="00F91FB8">
        <w:rPr>
          <w:rFonts w:ascii="Times New Roman" w:hAnsi="Times New Roman" w:cs="Times New Roman"/>
          <w:color w:val="000000"/>
          <w:sz w:val="28"/>
          <w:szCs w:val="28"/>
          <w:shd w:val="clear" w:color="auto" w:fill="FFFFFF"/>
        </w:rPr>
        <w:t xml:space="preserve">. </w:t>
      </w:r>
      <w:proofErr w:type="spellStart"/>
      <w:r w:rsidRPr="00F91FB8">
        <w:rPr>
          <w:rFonts w:ascii="Times New Roman" w:hAnsi="Times New Roman" w:cs="Times New Roman"/>
          <w:sz w:val="28"/>
          <w:szCs w:val="28"/>
          <w:shd w:val="clear" w:color="auto" w:fill="FFFFFF"/>
        </w:rPr>
        <w:t>Варакута</w:t>
      </w:r>
      <w:proofErr w:type="spellEnd"/>
      <w:r w:rsidRPr="00F91FB8">
        <w:rPr>
          <w:rFonts w:ascii="Times New Roman" w:hAnsi="Times New Roman" w:cs="Times New Roman"/>
          <w:sz w:val="28"/>
          <w:szCs w:val="28"/>
          <w:shd w:val="clear" w:color="auto" w:fill="FFFFFF"/>
        </w:rPr>
        <w:t xml:space="preserve">, С. А. Связи с общественностью: учебное пособие / С. А. </w:t>
      </w:r>
      <w:proofErr w:type="spellStart"/>
      <w:r w:rsidRPr="00F91FB8">
        <w:rPr>
          <w:rFonts w:ascii="Times New Roman" w:hAnsi="Times New Roman" w:cs="Times New Roman"/>
          <w:sz w:val="28"/>
          <w:szCs w:val="28"/>
          <w:shd w:val="clear" w:color="auto" w:fill="FFFFFF"/>
        </w:rPr>
        <w:t>Варакута</w:t>
      </w:r>
      <w:proofErr w:type="spellEnd"/>
      <w:r w:rsidRPr="00F91FB8">
        <w:rPr>
          <w:rFonts w:ascii="Times New Roman" w:hAnsi="Times New Roman" w:cs="Times New Roman"/>
          <w:sz w:val="28"/>
          <w:szCs w:val="28"/>
          <w:shd w:val="clear" w:color="auto" w:fill="FFFFFF"/>
        </w:rPr>
        <w:t xml:space="preserve">.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w:t>
      </w:r>
      <w:proofErr w:type="gramStart"/>
      <w:r w:rsidRPr="00F91FB8">
        <w:rPr>
          <w:rFonts w:ascii="Times New Roman" w:hAnsi="Times New Roman" w:cs="Times New Roman"/>
          <w:sz w:val="28"/>
          <w:szCs w:val="28"/>
          <w:shd w:val="clear" w:color="auto" w:fill="FFFFFF"/>
        </w:rPr>
        <w:t>Москва :</w:t>
      </w:r>
      <w:proofErr w:type="gramEnd"/>
      <w:r w:rsidRPr="00F91FB8">
        <w:rPr>
          <w:rFonts w:ascii="Times New Roman" w:hAnsi="Times New Roman" w:cs="Times New Roman"/>
          <w:sz w:val="28"/>
          <w:szCs w:val="28"/>
          <w:shd w:val="clear" w:color="auto" w:fill="FFFFFF"/>
        </w:rPr>
        <w:t xml:space="preserve"> ИНФРА-М, 2019.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207 с.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(Высшее образование: Бакалавриат. – </w:t>
      </w:r>
      <w:r w:rsidRPr="00F91FB8">
        <w:rPr>
          <w:rFonts w:ascii="Times New Roman" w:hAnsi="Times New Roman" w:cs="Times New Roman"/>
          <w:bCs/>
          <w:sz w:val="28"/>
          <w:szCs w:val="28"/>
          <w:shd w:val="clear" w:color="auto" w:fill="FFFFFF"/>
        </w:rPr>
        <w:t xml:space="preserve">ЭБС </w:t>
      </w:r>
      <w:r w:rsidRPr="00F91FB8">
        <w:rPr>
          <w:rFonts w:ascii="Times New Roman" w:hAnsi="Times New Roman" w:cs="Times New Roman"/>
          <w:bCs/>
          <w:sz w:val="28"/>
          <w:szCs w:val="28"/>
          <w:shd w:val="clear" w:color="auto" w:fill="FFFFFF"/>
          <w:lang w:val="en-US"/>
        </w:rPr>
        <w:t>ZNANIUM</w:t>
      </w:r>
      <w:r w:rsidRPr="00F91FB8">
        <w:rPr>
          <w:rFonts w:ascii="Times New Roman" w:hAnsi="Times New Roman" w:cs="Times New Roman"/>
          <w:bCs/>
          <w:sz w:val="28"/>
          <w:szCs w:val="28"/>
          <w:shd w:val="clear" w:color="auto" w:fill="FFFFFF"/>
        </w:rPr>
        <w:t>.</w:t>
      </w:r>
      <w:r w:rsidRPr="00F91FB8">
        <w:rPr>
          <w:rFonts w:ascii="Times New Roman" w:hAnsi="Times New Roman" w:cs="Times New Roman"/>
          <w:bCs/>
          <w:sz w:val="28"/>
          <w:szCs w:val="28"/>
          <w:shd w:val="clear" w:color="auto" w:fill="FFFFFF"/>
          <w:lang w:val="en-US"/>
        </w:rPr>
        <w:t>com</w:t>
      </w:r>
      <w:r w:rsidRPr="00F91FB8">
        <w:rPr>
          <w:rFonts w:ascii="Times New Roman" w:hAnsi="Times New Roman" w:cs="Times New Roman"/>
          <w:bCs/>
          <w:sz w:val="28"/>
          <w:szCs w:val="28"/>
          <w:shd w:val="clear" w:color="auto" w:fill="FFFFFF"/>
        </w:rPr>
        <w:t>. –</w:t>
      </w:r>
      <w:r w:rsidRPr="00F91FB8">
        <w:rPr>
          <w:rFonts w:ascii="Times New Roman" w:hAnsi="Times New Roman" w:cs="Times New Roman"/>
          <w:sz w:val="28"/>
          <w:szCs w:val="28"/>
          <w:shd w:val="clear" w:color="auto" w:fill="FFFFFF"/>
        </w:rPr>
        <w:t xml:space="preserve"> URL: </w:t>
      </w:r>
      <w:r w:rsidRPr="00F91FB8">
        <w:rPr>
          <w:rFonts w:ascii="Times New Roman" w:hAnsi="Times New Roman" w:cs="Times New Roman"/>
          <w:sz w:val="28"/>
          <w:szCs w:val="28"/>
          <w:u w:val="single"/>
          <w:shd w:val="clear" w:color="auto" w:fill="FFFFFF"/>
        </w:rPr>
        <w:t>https://znanium.com/catalog/product/993597</w:t>
      </w:r>
      <w:r w:rsidRPr="00F91FB8">
        <w:rPr>
          <w:rFonts w:ascii="Times New Roman" w:hAnsi="Times New Roman" w:cs="Times New Roman"/>
          <w:sz w:val="28"/>
          <w:szCs w:val="28"/>
          <w:shd w:val="clear" w:color="auto" w:fill="FFFFFF"/>
        </w:rPr>
        <w:t xml:space="preserve"> (дата обращения: </w:t>
      </w:r>
      <w:r w:rsidRPr="000D64E0">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xml:space="preserve">). – </w:t>
      </w:r>
      <w:proofErr w:type="gramStart"/>
      <w:r w:rsidRPr="00F91FB8">
        <w:rPr>
          <w:rFonts w:ascii="Times New Roman" w:hAnsi="Times New Roman" w:cs="Times New Roman"/>
          <w:sz w:val="28"/>
          <w:szCs w:val="28"/>
          <w:shd w:val="clear" w:color="auto" w:fill="FFFFFF"/>
        </w:rPr>
        <w:t>Текст :</w:t>
      </w:r>
      <w:proofErr w:type="gramEnd"/>
      <w:r w:rsidRPr="00F91FB8">
        <w:rPr>
          <w:rFonts w:ascii="Times New Roman" w:hAnsi="Times New Roman" w:cs="Times New Roman"/>
          <w:sz w:val="28"/>
          <w:szCs w:val="28"/>
          <w:shd w:val="clear" w:color="auto" w:fill="FFFFFF"/>
        </w:rPr>
        <w:t xml:space="preserve"> электронный</w:t>
      </w:r>
    </w:p>
    <w:p w14:paraId="7E9CB627"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p>
    <w:p w14:paraId="5D04F4DF" w14:textId="77777777" w:rsidR="00195189" w:rsidRPr="00F91FB8" w:rsidRDefault="00195189" w:rsidP="00C8147C">
      <w:pPr>
        <w:shd w:val="clear" w:color="auto" w:fill="FFFFFF"/>
        <w:spacing w:after="0" w:line="276" w:lineRule="auto"/>
        <w:ind w:firstLine="0"/>
        <w:rPr>
          <w:rFonts w:ascii="Times New Roman" w:hAnsi="Times New Roman" w:cs="Times New Roman"/>
          <w:b/>
          <w:bCs/>
          <w:sz w:val="28"/>
          <w:szCs w:val="28"/>
        </w:rPr>
      </w:pPr>
      <w:r>
        <w:rPr>
          <w:rFonts w:ascii="Times New Roman" w:hAnsi="Times New Roman" w:cs="Times New Roman"/>
          <w:b/>
          <w:bCs/>
          <w:sz w:val="28"/>
          <w:szCs w:val="28"/>
        </w:rPr>
        <w:t>Д</w:t>
      </w:r>
      <w:r w:rsidRPr="00F91FB8">
        <w:rPr>
          <w:rFonts w:ascii="Times New Roman" w:hAnsi="Times New Roman" w:cs="Times New Roman"/>
          <w:b/>
          <w:bCs/>
          <w:sz w:val="28"/>
          <w:szCs w:val="28"/>
        </w:rPr>
        <w:t>ополнительная:</w:t>
      </w:r>
    </w:p>
    <w:p w14:paraId="2232EED9"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rPr>
      </w:pPr>
      <w:r>
        <w:rPr>
          <w:rFonts w:ascii="Times New Roman" w:hAnsi="Times New Roman" w:cs="Times New Roman"/>
          <w:sz w:val="28"/>
          <w:szCs w:val="28"/>
        </w:rPr>
        <w:t>14</w:t>
      </w:r>
      <w:r w:rsidRPr="00F91FB8">
        <w:rPr>
          <w:rFonts w:ascii="Times New Roman" w:hAnsi="Times New Roman" w:cs="Times New Roman"/>
          <w:sz w:val="28"/>
          <w:szCs w:val="28"/>
        </w:rPr>
        <w:t>.</w:t>
      </w:r>
      <w:r w:rsidRPr="00F91FB8">
        <w:rPr>
          <w:rFonts w:ascii="Times New Roman" w:hAnsi="Times New Roman" w:cs="Times New Roman"/>
          <w:color w:val="3A3C3F"/>
          <w:sz w:val="28"/>
          <w:szCs w:val="28"/>
          <w:shd w:val="clear" w:color="auto" w:fill="FFFFFF"/>
        </w:rPr>
        <w:t xml:space="preserve"> </w:t>
      </w:r>
      <w:r w:rsidRPr="00F91FB8">
        <w:rPr>
          <w:rFonts w:ascii="Times New Roman" w:hAnsi="Times New Roman" w:cs="Times New Roman"/>
          <w:sz w:val="28"/>
          <w:szCs w:val="28"/>
          <w:shd w:val="clear" w:color="auto" w:fill="FFFFFF"/>
        </w:rPr>
        <w:t xml:space="preserve">Шатилов, А. Б. GR для эффективного </w:t>
      </w:r>
      <w:proofErr w:type="gramStart"/>
      <w:r w:rsidRPr="00F91FB8">
        <w:rPr>
          <w:rFonts w:ascii="Times New Roman" w:hAnsi="Times New Roman" w:cs="Times New Roman"/>
          <w:sz w:val="28"/>
          <w:szCs w:val="28"/>
          <w:shd w:val="clear" w:color="auto" w:fill="FFFFFF"/>
        </w:rPr>
        <w:t>бизнеса :</w:t>
      </w:r>
      <w:proofErr w:type="gramEnd"/>
      <w:r w:rsidRPr="00F91FB8">
        <w:rPr>
          <w:rFonts w:ascii="Times New Roman" w:hAnsi="Times New Roman" w:cs="Times New Roman"/>
          <w:sz w:val="28"/>
          <w:szCs w:val="28"/>
          <w:shd w:val="clear" w:color="auto" w:fill="FFFFFF"/>
        </w:rPr>
        <w:t xml:space="preserve"> учебное пособие / А.Б. Шатилов, А.С. Никитин. — </w:t>
      </w:r>
      <w:proofErr w:type="gramStart"/>
      <w:r w:rsidRPr="00F91FB8">
        <w:rPr>
          <w:rFonts w:ascii="Times New Roman" w:hAnsi="Times New Roman" w:cs="Times New Roman"/>
          <w:sz w:val="28"/>
          <w:szCs w:val="28"/>
          <w:shd w:val="clear" w:color="auto" w:fill="FFFFFF"/>
        </w:rPr>
        <w:t>Москва :</w:t>
      </w:r>
      <w:proofErr w:type="gramEnd"/>
      <w:r w:rsidRPr="00F91FB8">
        <w:rPr>
          <w:rFonts w:ascii="Times New Roman" w:hAnsi="Times New Roman" w:cs="Times New Roman"/>
          <w:sz w:val="28"/>
          <w:szCs w:val="28"/>
          <w:shd w:val="clear" w:color="auto" w:fill="FFFFFF"/>
        </w:rPr>
        <w:t xml:space="preserve"> ИНФРА-М, 2023. — 143 с. — (Высшее образование: Магистратура). — ЭБС </w:t>
      </w:r>
      <w:r w:rsidRPr="00F91FB8">
        <w:rPr>
          <w:rFonts w:ascii="Times New Roman" w:hAnsi="Times New Roman" w:cs="Times New Roman"/>
          <w:sz w:val="28"/>
          <w:szCs w:val="28"/>
          <w:shd w:val="clear" w:color="auto" w:fill="FFFFFF"/>
          <w:lang w:val="en-US"/>
        </w:rPr>
        <w:t>ZNANIUM</w:t>
      </w:r>
      <w:r w:rsidRPr="00F91FB8">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lang w:val="en-US"/>
        </w:rPr>
        <w:t>com</w:t>
      </w:r>
      <w:r w:rsidRPr="00F91FB8">
        <w:rPr>
          <w:rFonts w:ascii="Times New Roman" w:hAnsi="Times New Roman" w:cs="Times New Roman"/>
          <w:sz w:val="28"/>
          <w:szCs w:val="28"/>
          <w:shd w:val="clear" w:color="auto" w:fill="FFFFFF"/>
        </w:rPr>
        <w:t xml:space="preserve">. — URL: </w:t>
      </w:r>
      <w:r w:rsidRPr="00F91FB8">
        <w:rPr>
          <w:rFonts w:ascii="Times New Roman" w:hAnsi="Times New Roman" w:cs="Times New Roman"/>
          <w:sz w:val="28"/>
          <w:szCs w:val="28"/>
          <w:u w:val="single"/>
          <w:shd w:val="clear" w:color="auto" w:fill="FFFFFF"/>
        </w:rPr>
        <w:t>https://znanium.com/catalog/product/1862514</w:t>
      </w:r>
      <w:r w:rsidRPr="00F91FB8">
        <w:rPr>
          <w:rFonts w:ascii="Times New Roman" w:hAnsi="Times New Roman" w:cs="Times New Roman"/>
          <w:sz w:val="28"/>
          <w:szCs w:val="28"/>
          <w:shd w:val="clear" w:color="auto" w:fill="FFFFFF"/>
        </w:rPr>
        <w:t xml:space="preserve"> (дата обращения: </w:t>
      </w:r>
      <w:r w:rsidRPr="00CB2001">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xml:space="preserve">). — </w:t>
      </w:r>
      <w:proofErr w:type="gramStart"/>
      <w:r w:rsidRPr="00F91FB8">
        <w:rPr>
          <w:rFonts w:ascii="Times New Roman" w:hAnsi="Times New Roman" w:cs="Times New Roman"/>
          <w:sz w:val="28"/>
          <w:szCs w:val="28"/>
          <w:shd w:val="clear" w:color="auto" w:fill="FFFFFF"/>
        </w:rPr>
        <w:t>Текст :</w:t>
      </w:r>
      <w:proofErr w:type="gramEnd"/>
      <w:r w:rsidRPr="00F91FB8">
        <w:rPr>
          <w:rFonts w:ascii="Times New Roman" w:hAnsi="Times New Roman" w:cs="Times New Roman"/>
          <w:sz w:val="28"/>
          <w:szCs w:val="28"/>
          <w:shd w:val="clear" w:color="auto" w:fill="FFFFFF"/>
        </w:rPr>
        <w:t xml:space="preserve"> электронный.</w:t>
      </w:r>
      <w:r w:rsidRPr="00F91FB8">
        <w:rPr>
          <w:rFonts w:ascii="Times New Roman" w:hAnsi="Times New Roman" w:cs="Times New Roman"/>
          <w:sz w:val="28"/>
          <w:szCs w:val="28"/>
        </w:rPr>
        <w:t xml:space="preserve"> </w:t>
      </w:r>
    </w:p>
    <w:p w14:paraId="1701BA86" w14:textId="77777777"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15</w:t>
      </w:r>
      <w:r w:rsidRPr="00F91FB8">
        <w:rPr>
          <w:rFonts w:ascii="Times New Roman" w:hAnsi="Times New Roman" w:cs="Times New Roman"/>
          <w:sz w:val="28"/>
          <w:szCs w:val="28"/>
        </w:rPr>
        <w:t xml:space="preserve">. </w:t>
      </w:r>
      <w:proofErr w:type="spellStart"/>
      <w:r w:rsidRPr="00F91FB8">
        <w:rPr>
          <w:rFonts w:ascii="Times New Roman" w:eastAsia="Times New Roman" w:hAnsi="Times New Roman" w:cs="Times New Roman"/>
          <w:bCs/>
          <w:color w:val="000000"/>
          <w:sz w:val="28"/>
          <w:szCs w:val="28"/>
          <w:lang w:eastAsia="ru-RU"/>
        </w:rPr>
        <w:t>Костяев</w:t>
      </w:r>
      <w:proofErr w:type="spellEnd"/>
      <w:r w:rsidRPr="00F91FB8">
        <w:rPr>
          <w:rFonts w:ascii="Times New Roman" w:eastAsia="Times New Roman" w:hAnsi="Times New Roman" w:cs="Times New Roman"/>
          <w:bCs/>
          <w:color w:val="000000"/>
          <w:sz w:val="28"/>
          <w:szCs w:val="28"/>
          <w:lang w:eastAsia="ru-RU"/>
        </w:rPr>
        <w:t xml:space="preserve">, С.С. Федеральное законодательство США о лоббизме = U.S. </w:t>
      </w:r>
      <w:proofErr w:type="spellStart"/>
      <w:r w:rsidRPr="00F91FB8">
        <w:rPr>
          <w:rFonts w:ascii="Times New Roman" w:eastAsia="Times New Roman" w:hAnsi="Times New Roman" w:cs="Times New Roman"/>
          <w:bCs/>
          <w:color w:val="000000"/>
          <w:sz w:val="28"/>
          <w:szCs w:val="28"/>
          <w:lang w:eastAsia="ru-RU"/>
        </w:rPr>
        <w:t>Federal</w:t>
      </w:r>
      <w:proofErr w:type="spellEnd"/>
      <w:r w:rsidRPr="00F91FB8">
        <w:rPr>
          <w:rFonts w:ascii="Times New Roman" w:eastAsia="Times New Roman" w:hAnsi="Times New Roman" w:cs="Times New Roman"/>
          <w:bCs/>
          <w:color w:val="000000"/>
          <w:sz w:val="28"/>
          <w:szCs w:val="28"/>
          <w:lang w:eastAsia="ru-RU"/>
        </w:rPr>
        <w:t xml:space="preserve"> </w:t>
      </w:r>
      <w:proofErr w:type="spellStart"/>
      <w:r w:rsidRPr="00F91FB8">
        <w:rPr>
          <w:rFonts w:ascii="Times New Roman" w:eastAsia="Times New Roman" w:hAnsi="Times New Roman" w:cs="Times New Roman"/>
          <w:bCs/>
          <w:color w:val="000000"/>
          <w:sz w:val="28"/>
          <w:szCs w:val="28"/>
          <w:lang w:eastAsia="ru-RU"/>
        </w:rPr>
        <w:t>lobbyng</w:t>
      </w:r>
      <w:proofErr w:type="spellEnd"/>
      <w:r w:rsidRPr="00F91FB8">
        <w:rPr>
          <w:rFonts w:ascii="Times New Roman" w:eastAsia="Times New Roman" w:hAnsi="Times New Roman" w:cs="Times New Roman"/>
          <w:bCs/>
          <w:color w:val="000000"/>
          <w:sz w:val="28"/>
          <w:szCs w:val="28"/>
          <w:lang w:eastAsia="ru-RU"/>
        </w:rPr>
        <w:t xml:space="preserve"> </w:t>
      </w:r>
      <w:proofErr w:type="spellStart"/>
      <w:proofErr w:type="gramStart"/>
      <w:r w:rsidRPr="00F91FB8">
        <w:rPr>
          <w:rFonts w:ascii="Times New Roman" w:eastAsia="Times New Roman" w:hAnsi="Times New Roman" w:cs="Times New Roman"/>
          <w:bCs/>
          <w:color w:val="000000"/>
          <w:sz w:val="28"/>
          <w:szCs w:val="28"/>
          <w:lang w:eastAsia="ru-RU"/>
        </w:rPr>
        <w:t>legislation</w:t>
      </w:r>
      <w:proofErr w:type="spellEnd"/>
      <w:r w:rsidRPr="00F91FB8">
        <w:rPr>
          <w:rFonts w:ascii="Times New Roman" w:eastAsia="Times New Roman" w:hAnsi="Times New Roman" w:cs="Times New Roman"/>
          <w:bCs/>
          <w:color w:val="000000"/>
          <w:sz w:val="28"/>
          <w:szCs w:val="28"/>
          <w:lang w:eastAsia="ru-RU"/>
        </w:rPr>
        <w:t xml:space="preserve"> :</w:t>
      </w:r>
      <w:proofErr w:type="gramEnd"/>
      <w:r w:rsidRPr="00F91FB8">
        <w:rPr>
          <w:rFonts w:ascii="Times New Roman" w:eastAsia="Times New Roman" w:hAnsi="Times New Roman" w:cs="Times New Roman"/>
          <w:bCs/>
          <w:color w:val="000000"/>
          <w:sz w:val="28"/>
          <w:szCs w:val="28"/>
          <w:lang w:eastAsia="ru-RU"/>
        </w:rPr>
        <w:t xml:space="preserve"> Монография / С.С. </w:t>
      </w:r>
      <w:proofErr w:type="spellStart"/>
      <w:r w:rsidRPr="00F91FB8">
        <w:rPr>
          <w:rFonts w:ascii="Times New Roman" w:eastAsia="Times New Roman" w:hAnsi="Times New Roman" w:cs="Times New Roman"/>
          <w:bCs/>
          <w:color w:val="000000"/>
          <w:sz w:val="28"/>
          <w:szCs w:val="28"/>
          <w:lang w:eastAsia="ru-RU"/>
        </w:rPr>
        <w:t>Костяев</w:t>
      </w:r>
      <w:proofErr w:type="spellEnd"/>
      <w:r w:rsidRPr="00F91FB8">
        <w:rPr>
          <w:rFonts w:ascii="Times New Roman" w:eastAsia="Times New Roman" w:hAnsi="Times New Roman" w:cs="Times New Roman"/>
          <w:bCs/>
          <w:color w:val="000000"/>
          <w:sz w:val="28"/>
          <w:szCs w:val="28"/>
          <w:lang w:eastAsia="ru-RU"/>
        </w:rPr>
        <w:t xml:space="preserve"> ; Финуниверситет, Каф. прикладной политологии Москва : Финуниверситет, 2015,  188 с. – ЭБ Финуниверситета.- </w:t>
      </w:r>
      <w:r w:rsidRPr="00F91FB8">
        <w:rPr>
          <w:rFonts w:ascii="Times New Roman" w:eastAsia="Times New Roman" w:hAnsi="Times New Roman" w:cs="Times New Roman"/>
          <w:bCs/>
          <w:color w:val="000000"/>
          <w:sz w:val="28"/>
          <w:szCs w:val="28"/>
          <w:lang w:val="en-US" w:eastAsia="ru-RU"/>
        </w:rPr>
        <w:t>URL</w:t>
      </w:r>
      <w:r w:rsidRPr="00F91FB8">
        <w:rPr>
          <w:rFonts w:ascii="Times New Roman" w:eastAsia="Times New Roman" w:hAnsi="Times New Roman" w:cs="Times New Roman"/>
          <w:bCs/>
          <w:color w:val="000000"/>
          <w:sz w:val="28"/>
          <w:szCs w:val="28"/>
          <w:lang w:eastAsia="ru-RU"/>
        </w:rPr>
        <w:t xml:space="preserve">: </w:t>
      </w:r>
      <w:r w:rsidRPr="00F91FB8">
        <w:rPr>
          <w:rFonts w:ascii="Times New Roman" w:eastAsia="Times New Roman" w:hAnsi="Times New Roman" w:cs="Times New Roman"/>
          <w:bCs/>
          <w:color w:val="000000"/>
          <w:sz w:val="28"/>
          <w:szCs w:val="28"/>
          <w:u w:val="single"/>
          <w:lang w:eastAsia="ru-RU"/>
        </w:rPr>
        <w:t>http://elib.fa.ru/fbook/kostjaev.pdf</w:t>
      </w:r>
      <w:r w:rsidRPr="00F91FB8">
        <w:rPr>
          <w:rFonts w:ascii="Times New Roman" w:eastAsia="Times New Roman" w:hAnsi="Times New Roman" w:cs="Times New Roman"/>
          <w:bCs/>
          <w:color w:val="000000"/>
          <w:sz w:val="28"/>
          <w:szCs w:val="28"/>
          <w:lang w:eastAsia="ru-RU"/>
        </w:rPr>
        <w:t xml:space="preserve"> (дата обращения </w:t>
      </w:r>
      <w:r w:rsidRPr="00CF423D">
        <w:rPr>
          <w:rFonts w:ascii="Times New Roman" w:eastAsia="Times New Roman" w:hAnsi="Times New Roman" w:cs="Times New Roman"/>
          <w:bCs/>
          <w:color w:val="000000"/>
          <w:sz w:val="28"/>
          <w:szCs w:val="28"/>
          <w:lang w:eastAsia="ru-RU"/>
        </w:rPr>
        <w:t>29.08.2023</w:t>
      </w:r>
      <w:r w:rsidRPr="00F91FB8">
        <w:rPr>
          <w:rFonts w:ascii="Times New Roman" w:eastAsia="Times New Roman" w:hAnsi="Times New Roman" w:cs="Times New Roman"/>
          <w:bCs/>
          <w:color w:val="000000"/>
          <w:sz w:val="28"/>
          <w:szCs w:val="28"/>
          <w:lang w:eastAsia="ru-RU"/>
        </w:rPr>
        <w:t>).- Текст : электронный</w:t>
      </w:r>
    </w:p>
    <w:p w14:paraId="385D694B" w14:textId="4C419759"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0B58179D" w14:textId="77777777" w:rsidR="00C8147C" w:rsidRPr="00F91FB8" w:rsidRDefault="00C8147C"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729D2814" w14:textId="67439E07" w:rsidR="00195189" w:rsidRDefault="00195189" w:rsidP="00D22717">
      <w:pPr>
        <w:pStyle w:val="110"/>
        <w:numPr>
          <w:ilvl w:val="0"/>
          <w:numId w:val="9"/>
        </w:numPr>
        <w:tabs>
          <w:tab w:val="left" w:pos="426"/>
        </w:tabs>
        <w:spacing w:line="276" w:lineRule="auto"/>
        <w:ind w:left="0" w:firstLine="0"/>
        <w:jc w:val="center"/>
      </w:pPr>
      <w:bookmarkStart w:id="60" w:name="_Toc90042620"/>
      <w:bookmarkStart w:id="61" w:name="_Toc119744819"/>
      <w:bookmarkStart w:id="62" w:name="_Toc119745820"/>
      <w:r w:rsidRPr="00F91FB8">
        <w:t>Перечень ресурсов информационно-телекоммуникационной сети «Интернет», необходимых для освоения дисциплины</w:t>
      </w:r>
      <w:bookmarkEnd w:id="60"/>
      <w:bookmarkEnd w:id="61"/>
      <w:bookmarkEnd w:id="62"/>
    </w:p>
    <w:p w14:paraId="2812529A" w14:textId="77777777" w:rsidR="00C8147C" w:rsidRPr="00F91FB8" w:rsidRDefault="00C8147C" w:rsidP="00C8147C">
      <w:pPr>
        <w:pStyle w:val="110"/>
        <w:tabs>
          <w:tab w:val="left" w:pos="426"/>
        </w:tabs>
        <w:spacing w:line="276" w:lineRule="auto"/>
        <w:ind w:left="0" w:firstLine="0"/>
      </w:pPr>
    </w:p>
    <w:p w14:paraId="12176C32"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Российской газеты: [Электронный ресурс]. URL:</w:t>
      </w:r>
      <w:hyperlink r:id="rId9">
        <w:r w:rsidRPr="00063451">
          <w:rPr>
            <w:rFonts w:ascii="Times New Roman" w:hAnsi="Times New Roman" w:cs="Times New Roman"/>
            <w:sz w:val="28"/>
            <w:szCs w:val="28"/>
            <w:u w:val="single"/>
          </w:rPr>
          <w:t>http://www.rg.ru</w:t>
        </w:r>
        <w:r w:rsidRPr="00F91FB8">
          <w:rPr>
            <w:rFonts w:ascii="Times New Roman" w:hAnsi="Times New Roman" w:cs="Times New Roman"/>
            <w:sz w:val="28"/>
            <w:szCs w:val="28"/>
          </w:rPr>
          <w:t xml:space="preserve"> </w:t>
        </w:r>
      </w:hyperlink>
    </w:p>
    <w:p w14:paraId="279E876B"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Минэкономразвития России: [Электронный ресурс].</w:t>
      </w:r>
      <w:hyperlink r:id="rId10" w:history="1">
        <w:r w:rsidRPr="00A45AA2">
          <w:rPr>
            <w:rStyle w:val="af2"/>
            <w:rFonts w:ascii="Times New Roman" w:hAnsi="Times New Roman" w:cs="Times New Roman"/>
            <w:sz w:val="28"/>
            <w:szCs w:val="28"/>
          </w:rPr>
          <w:t xml:space="preserve">  https://economy.gov.ru/ </w:t>
        </w:r>
      </w:hyperlink>
    </w:p>
    <w:p w14:paraId="07BDD1C4"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Официальный сайт Организации экономического сотрудничества и развития: [Электронный ресурс]. </w:t>
      </w:r>
      <w:hyperlink r:id="rId11">
        <w:r w:rsidRPr="00F91FB8">
          <w:rPr>
            <w:rFonts w:ascii="Times New Roman" w:hAnsi="Times New Roman" w:cs="Times New Roman"/>
            <w:sz w:val="28"/>
            <w:szCs w:val="28"/>
          </w:rPr>
          <w:t xml:space="preserve">http://www.oecd.org/ </w:t>
        </w:r>
      </w:hyperlink>
    </w:p>
    <w:p w14:paraId="18250108"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Справочно-правовая система "</w:t>
      </w:r>
      <w:proofErr w:type="spellStart"/>
      <w:r w:rsidRPr="00F91FB8">
        <w:rPr>
          <w:rFonts w:ascii="Times New Roman" w:hAnsi="Times New Roman" w:cs="Times New Roman"/>
          <w:sz w:val="28"/>
          <w:szCs w:val="28"/>
        </w:rPr>
        <w:t>КонсультантПлюс</w:t>
      </w:r>
      <w:proofErr w:type="spellEnd"/>
      <w:r w:rsidRPr="00F91FB8">
        <w:rPr>
          <w:rFonts w:ascii="Times New Roman" w:hAnsi="Times New Roman" w:cs="Times New Roman"/>
          <w:sz w:val="28"/>
          <w:szCs w:val="28"/>
        </w:rPr>
        <w:t xml:space="preserve">" </w:t>
      </w:r>
      <w:r w:rsidRPr="00FC541C">
        <w:rPr>
          <w:rFonts w:ascii="Times New Roman" w:hAnsi="Times New Roman" w:cs="Times New Roman"/>
          <w:sz w:val="28"/>
          <w:szCs w:val="28"/>
          <w:u w:val="single"/>
        </w:rPr>
        <w:t>https://www.consultant.ru/</w:t>
      </w:r>
    </w:p>
    <w:p w14:paraId="5EA5458E"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lastRenderedPageBreak/>
        <w:t xml:space="preserve">Справочно-правовая система по законодательству Российской Федерации "ГАРАНТ". </w:t>
      </w:r>
      <w:r w:rsidRPr="00FC541C">
        <w:rPr>
          <w:rFonts w:ascii="Times New Roman" w:hAnsi="Times New Roman" w:cs="Times New Roman"/>
          <w:sz w:val="28"/>
          <w:szCs w:val="28"/>
          <w:u w:val="single"/>
        </w:rPr>
        <w:t>http://study.garant.ru/</w:t>
      </w:r>
    </w:p>
    <w:p w14:paraId="056A3487"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Юридическая справочная система «Юрист» </w:t>
      </w:r>
      <w:hyperlink r:id="rId12" w:history="1">
        <w:r w:rsidRPr="00F91FB8">
          <w:rPr>
            <w:rFonts w:ascii="Times New Roman" w:hAnsi="Times New Roman" w:cs="Times New Roman"/>
            <w:sz w:val="28"/>
            <w:szCs w:val="28"/>
          </w:rPr>
          <w:t>http://www.1jur.ru/</w:t>
        </w:r>
      </w:hyperlink>
    </w:p>
    <w:p w14:paraId="566DCDA6"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Ресурсы информационно-аналитического агентства по финансовым рынкам Cbonds.ru </w:t>
      </w:r>
      <w:r w:rsidRPr="00FC541C">
        <w:rPr>
          <w:rFonts w:ascii="Times New Roman" w:hAnsi="Times New Roman" w:cs="Times New Roman"/>
          <w:sz w:val="28"/>
          <w:szCs w:val="28"/>
          <w:u w:val="single"/>
        </w:rPr>
        <w:t>https://cbonds.ru/</w:t>
      </w:r>
    </w:p>
    <w:p w14:paraId="4D773265" w14:textId="77777777" w:rsidR="00195189"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3" w:history="1">
        <w:r w:rsidRPr="00F91FB8">
          <w:rPr>
            <w:rFonts w:ascii="Times New Roman" w:hAnsi="Times New Roman" w:cs="Times New Roman"/>
            <w:sz w:val="28"/>
            <w:szCs w:val="28"/>
          </w:rPr>
          <w:t>http://eduvideo.online/</w:t>
        </w:r>
      </w:hyperlink>
    </w:p>
    <w:p w14:paraId="70D52567" w14:textId="77777777" w:rsidR="00195189" w:rsidRPr="00FC541C" w:rsidRDefault="00195189" w:rsidP="00D22717">
      <w:pPr>
        <w:pStyle w:val="a3"/>
        <w:numPr>
          <w:ilvl w:val="0"/>
          <w:numId w:val="17"/>
        </w:numPr>
        <w:spacing w:after="0" w:line="276" w:lineRule="auto"/>
        <w:jc w:val="left"/>
        <w:rPr>
          <w:rFonts w:ascii="Times New Roman" w:hAnsi="Times New Roman" w:cs="Times New Roman"/>
          <w:color w:val="0563C1"/>
          <w:sz w:val="28"/>
          <w:szCs w:val="28"/>
          <w:u w:val="single"/>
          <w:lang w:val="x-none"/>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русском языке): </w:t>
      </w:r>
      <w:hyperlink r:id="rId14" w:history="1">
        <w:r w:rsidRPr="00FC541C">
          <w:rPr>
            <w:rFonts w:ascii="Times New Roman" w:hAnsi="Times New Roman" w:cs="Times New Roman"/>
            <w:color w:val="0563C1"/>
            <w:sz w:val="28"/>
            <w:szCs w:val="28"/>
            <w:u w:val="single"/>
            <w:lang w:val="x-none"/>
          </w:rPr>
          <w:t>http://www.library.fa.ru/res_mainres.asp?cat=rus</w:t>
        </w:r>
      </w:hyperlink>
    </w:p>
    <w:p w14:paraId="3C08E305" w14:textId="77777777" w:rsidR="00195189" w:rsidRPr="00FC541C" w:rsidRDefault="00195189" w:rsidP="00D22717">
      <w:pPr>
        <w:pStyle w:val="a3"/>
        <w:numPr>
          <w:ilvl w:val="0"/>
          <w:numId w:val="17"/>
        </w:numPr>
        <w:spacing w:after="0" w:line="276" w:lineRule="auto"/>
        <w:jc w:val="left"/>
        <w:rPr>
          <w:rFonts w:ascii="Times New Roman" w:hAnsi="Times New Roman" w:cs="Times New Roman"/>
          <w:sz w:val="28"/>
          <w:szCs w:val="28"/>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5" w:history="1">
        <w:r w:rsidRPr="00FC541C">
          <w:rPr>
            <w:rStyle w:val="af2"/>
            <w:rFonts w:ascii="Times New Roman" w:hAnsi="Times New Roman" w:cs="Times New Roman"/>
            <w:sz w:val="28"/>
            <w:szCs w:val="28"/>
            <w:lang w:val="en-US"/>
          </w:rPr>
          <w:t>http</w:t>
        </w:r>
        <w:r w:rsidRPr="00FC541C">
          <w:rPr>
            <w:rStyle w:val="af2"/>
            <w:rFonts w:ascii="Times New Roman" w:hAnsi="Times New Roman" w:cs="Times New Roman"/>
            <w:sz w:val="28"/>
            <w:szCs w:val="28"/>
            <w:lang w:val="x-none"/>
          </w:rPr>
          <w:t>://</w:t>
        </w:r>
        <w:proofErr w:type="spellStart"/>
        <w:r w:rsidRPr="00FC541C">
          <w:rPr>
            <w:rStyle w:val="af2"/>
            <w:rFonts w:ascii="Times New Roman" w:hAnsi="Times New Roman" w:cs="Times New Roman"/>
            <w:sz w:val="28"/>
            <w:szCs w:val="28"/>
            <w:lang w:val="en-US"/>
          </w:rPr>
          <w:t>www</w:t>
        </w:r>
        <w:proofErr w:type="spellEnd"/>
        <w:r w:rsidRPr="00FC541C">
          <w:rPr>
            <w:rStyle w:val="af2"/>
            <w:rFonts w:ascii="Times New Roman" w:hAnsi="Times New Roman" w:cs="Times New Roman"/>
            <w:sz w:val="28"/>
            <w:szCs w:val="28"/>
            <w:lang w:val="x-none"/>
          </w:rPr>
          <w:t>.library.fa.ru/</w:t>
        </w:r>
        <w:proofErr w:type="spellStart"/>
        <w:r w:rsidRPr="00FC541C">
          <w:rPr>
            <w:rStyle w:val="af2"/>
            <w:rFonts w:ascii="Times New Roman" w:hAnsi="Times New Roman" w:cs="Times New Roman"/>
            <w:sz w:val="28"/>
            <w:szCs w:val="28"/>
            <w:lang w:val="x-none"/>
          </w:rPr>
          <w:t>res_mainres.asp?cat</w:t>
        </w:r>
        <w:proofErr w:type="spellEnd"/>
        <w:r w:rsidRPr="00FC541C">
          <w:rPr>
            <w:rStyle w:val="af2"/>
            <w:rFonts w:ascii="Times New Roman" w:hAnsi="Times New Roman" w:cs="Times New Roman"/>
            <w:sz w:val="28"/>
            <w:szCs w:val="28"/>
            <w:lang w:val="x-none"/>
          </w:rPr>
          <w:t>=</w:t>
        </w:r>
        <w:proofErr w:type="spellStart"/>
        <w:r w:rsidRPr="00FC541C">
          <w:rPr>
            <w:rStyle w:val="af2"/>
            <w:rFonts w:ascii="Times New Roman" w:hAnsi="Times New Roman" w:cs="Times New Roman"/>
            <w:sz w:val="28"/>
            <w:szCs w:val="28"/>
            <w:lang w:val="x-none"/>
          </w:rPr>
          <w:t>en</w:t>
        </w:r>
        <w:proofErr w:type="spellEnd"/>
      </w:hyperlink>
    </w:p>
    <w:p w14:paraId="3BFA015F" w14:textId="1278B3F1" w:rsidR="00195189" w:rsidRDefault="00195189" w:rsidP="00195189">
      <w:pPr>
        <w:tabs>
          <w:tab w:val="left" w:pos="993"/>
        </w:tabs>
        <w:spacing w:after="0" w:line="240" w:lineRule="auto"/>
        <w:ind w:left="360" w:firstLine="0"/>
        <w:jc w:val="left"/>
        <w:rPr>
          <w:rFonts w:ascii="Times New Roman" w:hAnsi="Times New Roman" w:cs="Times New Roman"/>
          <w:sz w:val="28"/>
          <w:szCs w:val="28"/>
        </w:rPr>
      </w:pPr>
    </w:p>
    <w:p w14:paraId="3B9BE3CA" w14:textId="77777777" w:rsidR="00C8147C" w:rsidRPr="006917BF" w:rsidRDefault="00C8147C" w:rsidP="00195189">
      <w:pPr>
        <w:tabs>
          <w:tab w:val="left" w:pos="993"/>
        </w:tabs>
        <w:spacing w:after="0" w:line="240" w:lineRule="auto"/>
        <w:ind w:left="360" w:firstLine="0"/>
        <w:jc w:val="left"/>
        <w:rPr>
          <w:rFonts w:ascii="Times New Roman" w:hAnsi="Times New Roman" w:cs="Times New Roman"/>
          <w:sz w:val="28"/>
          <w:szCs w:val="28"/>
        </w:rPr>
      </w:pPr>
    </w:p>
    <w:p w14:paraId="25F278A1" w14:textId="77619F4A" w:rsidR="00F91FB8" w:rsidRDefault="00F91FB8" w:rsidP="00F91FB8">
      <w:pPr>
        <w:pStyle w:val="110"/>
        <w:tabs>
          <w:tab w:val="left" w:pos="426"/>
        </w:tabs>
        <w:ind w:left="709" w:firstLine="0"/>
        <w:jc w:val="center"/>
      </w:pPr>
      <w:r w:rsidRPr="00F91FB8">
        <w:t>10. Методические указания для обучающихся по освоению дисциплины</w:t>
      </w:r>
      <w:bookmarkEnd w:id="57"/>
      <w:bookmarkEnd w:id="58"/>
      <w:bookmarkEnd w:id="59"/>
    </w:p>
    <w:p w14:paraId="3E03E72E" w14:textId="77777777" w:rsidR="00C8147C" w:rsidRPr="00F91FB8" w:rsidRDefault="00C8147C" w:rsidP="00F91FB8">
      <w:pPr>
        <w:pStyle w:val="110"/>
        <w:tabs>
          <w:tab w:val="left" w:pos="426"/>
        </w:tabs>
        <w:ind w:left="709" w:firstLine="0"/>
        <w:jc w:val="center"/>
      </w:pP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7654"/>
      </w:tblGrid>
      <w:tr w:rsidR="00134326" w:rsidRPr="00F91FB8" w14:paraId="57EF184D" w14:textId="77777777" w:rsidTr="00FA194D">
        <w:trPr>
          <w:trHeight w:val="131"/>
        </w:trPr>
        <w:tc>
          <w:tcPr>
            <w:tcW w:w="3290" w:type="dxa"/>
            <w:shd w:val="clear" w:color="auto" w:fill="auto"/>
          </w:tcPr>
          <w:p w14:paraId="3ACF7727" w14:textId="05CAF911" w:rsidR="00134326"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54" w:type="dxa"/>
            <w:shd w:val="clear" w:color="auto" w:fill="auto"/>
          </w:tcPr>
          <w:p w14:paraId="441AEC7C" w14:textId="56C1C177" w:rsidR="00134326" w:rsidRPr="00F91FB8" w:rsidRDefault="00A968A8" w:rsidP="00134326">
            <w:pPr>
              <w:spacing w:after="0" w:line="240" w:lineRule="auto"/>
              <w:ind w:firstLine="0"/>
              <w:rPr>
                <w:rFonts w:ascii="Times New Roman" w:hAnsi="Times New Roman" w:cs="Times New Roman"/>
                <w:sz w:val="24"/>
                <w:szCs w:val="24"/>
              </w:rPr>
            </w:pPr>
            <w:hyperlink r:id="rId16" w:history="1">
              <w:r w:rsidR="00134326" w:rsidRPr="00862AE0">
                <w:rPr>
                  <w:rStyle w:val="af2"/>
                  <w:rFonts w:ascii="Times New Roman" w:hAnsi="Times New Roman" w:cs="Times New Roman"/>
                  <w:sz w:val="24"/>
                  <w:szCs w:val="24"/>
                </w:rPr>
                <w:t>Приказ №0557_о от 23.03.2017.pdf (fa.ru)</w:t>
              </w:r>
            </w:hyperlink>
          </w:p>
        </w:tc>
      </w:tr>
      <w:tr w:rsidR="00134326" w:rsidRPr="00F91FB8" w14:paraId="0FF45FE4" w14:textId="77777777" w:rsidTr="00FA194D">
        <w:trPr>
          <w:trHeight w:val="131"/>
        </w:trPr>
        <w:tc>
          <w:tcPr>
            <w:tcW w:w="3290" w:type="dxa"/>
            <w:shd w:val="clear" w:color="auto" w:fill="auto"/>
          </w:tcPr>
          <w:p w14:paraId="385F2775" w14:textId="24AA40D6" w:rsidR="00134326" w:rsidRPr="00862AE0"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7654" w:type="dxa"/>
            <w:shd w:val="clear" w:color="auto" w:fill="auto"/>
          </w:tcPr>
          <w:p w14:paraId="357977C4" w14:textId="328623F1" w:rsidR="00134326" w:rsidRDefault="00A968A8" w:rsidP="00134326">
            <w:pPr>
              <w:spacing w:after="0" w:line="240" w:lineRule="auto"/>
              <w:ind w:firstLine="0"/>
            </w:pPr>
            <w:hyperlink r:id="rId17" w:history="1">
              <w:r w:rsidR="00134326" w:rsidRPr="00862AE0">
                <w:rPr>
                  <w:rStyle w:val="af2"/>
                  <w:rFonts w:ascii="Times New Roman" w:hAnsi="Times New Roman" w:cs="Times New Roman"/>
                  <w:sz w:val="24"/>
                  <w:szCs w:val="24"/>
                </w:rPr>
                <w:t>Приказ № 1040_о от 11.05.2021.PDF (fa.ru)</w:t>
              </w:r>
            </w:hyperlink>
          </w:p>
        </w:tc>
      </w:tr>
      <w:tr w:rsidR="00134326" w:rsidRPr="00F91FB8" w14:paraId="762EB49F" w14:textId="77777777" w:rsidTr="00FA194D">
        <w:trPr>
          <w:trHeight w:val="131"/>
        </w:trPr>
        <w:tc>
          <w:tcPr>
            <w:tcW w:w="3290" w:type="dxa"/>
            <w:shd w:val="clear" w:color="auto" w:fill="auto"/>
          </w:tcPr>
          <w:p w14:paraId="264F5B5C" w14:textId="55485749" w:rsidR="00134326" w:rsidRPr="00862AE0" w:rsidRDefault="00134326" w:rsidP="00134326">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М</w:t>
            </w:r>
            <w:r w:rsidRPr="00F91FB8">
              <w:rPr>
                <w:rFonts w:ascii="Times New Roman" w:hAnsi="Times New Roman" w:cs="Times New Roman"/>
                <w:sz w:val="24"/>
                <w:szCs w:val="24"/>
              </w:rPr>
              <w:t xml:space="preserve">етодические указания по выполнению контрольной работы </w:t>
            </w:r>
          </w:p>
        </w:tc>
        <w:tc>
          <w:tcPr>
            <w:tcW w:w="7654" w:type="dxa"/>
            <w:shd w:val="clear" w:color="auto" w:fill="auto"/>
          </w:tcPr>
          <w:p w14:paraId="534974F1"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w:t>
            </w:r>
            <w:r w:rsidRPr="00F91FB8">
              <w:rPr>
                <w:rFonts w:ascii="Times New Roman" w:hAnsi="Times New Roman" w:cs="Times New Roman"/>
                <w:sz w:val="24"/>
                <w:szCs w:val="24"/>
              </w:rPr>
              <w:lastRenderedPageBreak/>
              <w:t xml:space="preserve">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44183132"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В ходе написания контрольной работы следует работать индивидуально. </w:t>
            </w:r>
          </w:p>
          <w:p w14:paraId="4D70A9CB" w14:textId="6F24175D" w:rsidR="00134326" w:rsidRDefault="00134326" w:rsidP="00134326">
            <w:pPr>
              <w:spacing w:after="0" w:line="240" w:lineRule="auto"/>
              <w:ind w:firstLine="0"/>
            </w:pPr>
            <w:r w:rsidRPr="00F91FB8">
              <w:rPr>
                <w:rStyle w:val="af2"/>
                <w:rFonts w:ascii="Times New Roman" w:hAnsi="Times New Roman" w:cs="Times New Roman"/>
                <w:color w:val="000000" w:themeColor="text1"/>
                <w:sz w:val="24"/>
                <w:szCs w:val="24"/>
                <w:u w:val="none"/>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14F1C64F" w14:textId="77777777" w:rsidR="00C8147C" w:rsidRDefault="00C8147C" w:rsidP="00F91FB8">
      <w:pPr>
        <w:pStyle w:val="110"/>
        <w:tabs>
          <w:tab w:val="left" w:pos="426"/>
        </w:tabs>
        <w:ind w:left="0" w:firstLine="0"/>
        <w:jc w:val="center"/>
      </w:pPr>
    </w:p>
    <w:p w14:paraId="48EFD4EE" w14:textId="2E7A5523" w:rsidR="00F91FB8" w:rsidRDefault="00F91FB8" w:rsidP="00175909">
      <w:pPr>
        <w:pStyle w:val="110"/>
        <w:tabs>
          <w:tab w:val="left" w:pos="426"/>
        </w:tabs>
        <w:ind w:left="0" w:firstLine="0"/>
      </w:pPr>
      <w:r>
        <w:t xml:space="preserve">11. </w:t>
      </w:r>
      <w:bookmarkStart w:id="63" w:name="_Toc90042622"/>
      <w:bookmarkStart w:id="64" w:name="_Toc119744821"/>
      <w:bookmarkStart w:id="65" w:name="_Toc119745822"/>
      <w:r>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63"/>
      <w:bookmarkEnd w:id="64"/>
      <w:bookmarkEnd w:id="65"/>
    </w:p>
    <w:p w14:paraId="189141AC" w14:textId="77777777" w:rsidR="001473E2" w:rsidRDefault="001473E2" w:rsidP="00F91FB8">
      <w:pPr>
        <w:pStyle w:val="110"/>
        <w:tabs>
          <w:tab w:val="left" w:pos="426"/>
        </w:tabs>
        <w:ind w:left="0" w:firstLine="0"/>
        <w:jc w:val="center"/>
      </w:pPr>
    </w:p>
    <w:p w14:paraId="33C89856" w14:textId="1CC9DD2C" w:rsidR="00F91FB8" w:rsidRPr="00E61877" w:rsidRDefault="00F91FB8" w:rsidP="00D22717">
      <w:pPr>
        <w:pStyle w:val="210"/>
        <w:numPr>
          <w:ilvl w:val="1"/>
          <w:numId w:val="18"/>
        </w:numPr>
        <w:tabs>
          <w:tab w:val="left" w:pos="426"/>
          <w:tab w:val="left" w:pos="709"/>
        </w:tabs>
        <w:spacing w:before="0"/>
        <w:ind w:left="0" w:firstLine="0"/>
        <w:rPr>
          <w:i w:val="0"/>
        </w:rPr>
      </w:pPr>
      <w:bookmarkStart w:id="66" w:name="_Toc90042623"/>
      <w:bookmarkStart w:id="67" w:name="_Toc119744822"/>
      <w:bookmarkStart w:id="68" w:name="_Toc119745823"/>
      <w:r w:rsidRPr="00E61877">
        <w:rPr>
          <w:i w:val="0"/>
        </w:rPr>
        <w:t>Комплект лицензионного программного обеспечения:</w:t>
      </w:r>
      <w:bookmarkEnd w:id="66"/>
      <w:bookmarkEnd w:id="67"/>
      <w:bookmarkEnd w:id="68"/>
    </w:p>
    <w:p w14:paraId="3188E7F8" w14:textId="77777777" w:rsidR="00F91FB8" w:rsidRPr="00F91FB8" w:rsidRDefault="00F91FB8" w:rsidP="00F91FB8">
      <w:pPr>
        <w:spacing w:after="0" w:line="240" w:lineRule="auto"/>
        <w:ind w:firstLine="0"/>
        <w:rPr>
          <w:rFonts w:ascii="Times New Roman" w:hAnsi="Times New Roman" w:cs="Times New Roman"/>
          <w:sz w:val="28"/>
          <w:lang w:val="en-US"/>
        </w:rPr>
      </w:pPr>
      <w:bookmarkStart w:id="69" w:name="_Toc89950404"/>
      <w:r w:rsidRPr="00F91FB8">
        <w:rPr>
          <w:rFonts w:ascii="Times New Roman" w:hAnsi="Times New Roman" w:cs="Times New Roman"/>
          <w:sz w:val="28"/>
          <w:lang w:val="en-US"/>
        </w:rPr>
        <w:t>1. Windows, Microsoft Office.</w:t>
      </w:r>
      <w:bookmarkEnd w:id="69"/>
      <w:r w:rsidRPr="00F91FB8">
        <w:rPr>
          <w:rFonts w:ascii="Times New Roman" w:hAnsi="Times New Roman" w:cs="Times New Roman"/>
          <w:sz w:val="28"/>
          <w:lang w:val="en-US"/>
        </w:rPr>
        <w:t xml:space="preserve"> </w:t>
      </w:r>
    </w:p>
    <w:p w14:paraId="6C37EEEE" w14:textId="0B60B84F" w:rsidR="00F91FB8" w:rsidRDefault="00F91FB8" w:rsidP="00F91FB8">
      <w:pPr>
        <w:spacing w:after="0" w:line="240" w:lineRule="auto"/>
        <w:ind w:firstLine="0"/>
        <w:rPr>
          <w:rFonts w:ascii="Times New Roman" w:hAnsi="Times New Roman" w:cs="Times New Roman"/>
          <w:sz w:val="28"/>
          <w:lang w:val="en-US"/>
        </w:rPr>
      </w:pPr>
      <w:r w:rsidRPr="00F91FB8">
        <w:rPr>
          <w:rFonts w:ascii="Times New Roman" w:hAnsi="Times New Roman" w:cs="Times New Roman"/>
          <w:sz w:val="28"/>
          <w:lang w:val="en-US"/>
        </w:rPr>
        <w:t xml:space="preserve">2. </w:t>
      </w:r>
      <w:proofErr w:type="spellStart"/>
      <w:r w:rsidRPr="00F91FB8">
        <w:rPr>
          <w:rFonts w:ascii="Times New Roman" w:hAnsi="Times New Roman" w:cs="Times New Roman"/>
          <w:sz w:val="28"/>
          <w:lang w:val="en-US"/>
        </w:rPr>
        <w:t>Антивирус</w:t>
      </w:r>
      <w:proofErr w:type="spellEnd"/>
      <w:r w:rsidRPr="00F91FB8">
        <w:rPr>
          <w:rFonts w:ascii="Times New Roman" w:hAnsi="Times New Roman" w:cs="Times New Roman"/>
          <w:sz w:val="28"/>
          <w:lang w:val="en-US"/>
        </w:rPr>
        <w:t xml:space="preserve"> Kaspersky</w:t>
      </w:r>
    </w:p>
    <w:p w14:paraId="188B6FE4" w14:textId="77777777" w:rsidR="00175909" w:rsidRPr="00F91FB8" w:rsidRDefault="00175909" w:rsidP="00F91FB8">
      <w:pPr>
        <w:spacing w:after="0" w:line="240" w:lineRule="auto"/>
        <w:ind w:firstLine="0"/>
        <w:rPr>
          <w:rFonts w:ascii="Times New Roman" w:hAnsi="Times New Roman" w:cs="Times New Roman"/>
          <w:sz w:val="28"/>
          <w:lang w:val="en-US"/>
        </w:rPr>
      </w:pPr>
    </w:p>
    <w:p w14:paraId="38D6187F" w14:textId="0736A480" w:rsidR="00F91FB8" w:rsidRPr="00E61877" w:rsidRDefault="00F91FB8" w:rsidP="00D22717">
      <w:pPr>
        <w:pStyle w:val="210"/>
        <w:numPr>
          <w:ilvl w:val="1"/>
          <w:numId w:val="18"/>
        </w:numPr>
        <w:spacing w:before="0"/>
        <w:ind w:left="0" w:firstLine="0"/>
        <w:jc w:val="both"/>
        <w:rPr>
          <w:i w:val="0"/>
        </w:rPr>
      </w:pPr>
      <w:bookmarkStart w:id="70" w:name="_Toc90042624"/>
      <w:bookmarkStart w:id="71" w:name="_Toc119744823"/>
      <w:bookmarkStart w:id="72" w:name="_Toc119745824"/>
      <w:r w:rsidRPr="00E61877">
        <w:rPr>
          <w:i w:val="0"/>
        </w:rPr>
        <w:t>Современные профессиональные базы данных и информационные справочные системы</w:t>
      </w:r>
      <w:bookmarkEnd w:id="70"/>
      <w:bookmarkEnd w:id="71"/>
      <w:bookmarkEnd w:id="72"/>
    </w:p>
    <w:p w14:paraId="087699AE"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48F25E02"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50D5C9A" w14:textId="4498F8FE" w:rsidR="00F91FB8" w:rsidRDefault="00F91FB8" w:rsidP="00D22717">
      <w:pPr>
        <w:pStyle w:val="1-21"/>
        <w:numPr>
          <w:ilvl w:val="0"/>
          <w:numId w:val="16"/>
        </w:numPr>
        <w:ind w:left="0" w:firstLine="0"/>
        <w:jc w:val="both"/>
        <w:rPr>
          <w:sz w:val="28"/>
        </w:rPr>
      </w:pPr>
      <w:r w:rsidRPr="006B4BB4">
        <w:rPr>
          <w:sz w:val="28"/>
        </w:rPr>
        <w:t>Справочно-правовая система «Кодекс»</w:t>
      </w:r>
    </w:p>
    <w:p w14:paraId="3B94F6F3" w14:textId="77777777" w:rsidR="00175909" w:rsidRDefault="00175909" w:rsidP="00175909">
      <w:pPr>
        <w:pStyle w:val="1-21"/>
        <w:ind w:left="0" w:firstLine="0"/>
        <w:jc w:val="both"/>
        <w:rPr>
          <w:sz w:val="28"/>
        </w:rPr>
      </w:pPr>
    </w:p>
    <w:p w14:paraId="3CA64CAC" w14:textId="48DAA40C" w:rsidR="00F91FB8" w:rsidRPr="00E61877" w:rsidRDefault="00F91FB8" w:rsidP="001473E2">
      <w:pPr>
        <w:pStyle w:val="210"/>
        <w:tabs>
          <w:tab w:val="left" w:pos="1418"/>
        </w:tabs>
        <w:spacing w:before="0"/>
        <w:ind w:left="0"/>
        <w:rPr>
          <w:i w:val="0"/>
        </w:rPr>
      </w:pPr>
      <w:bookmarkStart w:id="73" w:name="_Toc90042625"/>
      <w:bookmarkStart w:id="74" w:name="_Toc119744824"/>
      <w:bookmarkStart w:id="75" w:name="_Toc119745825"/>
      <w:r>
        <w:rPr>
          <w:i w:val="0"/>
        </w:rPr>
        <w:t xml:space="preserve">11.3 </w:t>
      </w:r>
      <w:r w:rsidRPr="00E61877">
        <w:rPr>
          <w:i w:val="0"/>
        </w:rPr>
        <w:t>Сертифицированные программные и аппаратные средства защиты информации</w:t>
      </w:r>
      <w:bookmarkEnd w:id="73"/>
      <w:bookmarkEnd w:id="74"/>
      <w:bookmarkEnd w:id="75"/>
    </w:p>
    <w:p w14:paraId="52D83C53" w14:textId="77777777" w:rsidR="00F91FB8" w:rsidRDefault="00F91FB8" w:rsidP="00F91FB8">
      <w:pPr>
        <w:pStyle w:val="1-21"/>
        <w:tabs>
          <w:tab w:val="left" w:pos="1666"/>
        </w:tabs>
        <w:ind w:left="0"/>
        <w:jc w:val="both"/>
        <w:rPr>
          <w:sz w:val="28"/>
        </w:rPr>
      </w:pPr>
      <w:r w:rsidRPr="00324C8A">
        <w:rPr>
          <w:sz w:val="28"/>
        </w:rPr>
        <w:t>Указанные средства не используются.</w:t>
      </w:r>
    </w:p>
    <w:p w14:paraId="2712310B" w14:textId="77777777" w:rsidR="00F91FB8" w:rsidRDefault="00F91FB8" w:rsidP="00175909">
      <w:pPr>
        <w:pStyle w:val="110"/>
        <w:tabs>
          <w:tab w:val="left" w:pos="426"/>
        </w:tabs>
        <w:ind w:left="0" w:firstLine="0"/>
      </w:pPr>
      <w:bookmarkStart w:id="76" w:name="_Toc90042626"/>
      <w:bookmarkStart w:id="77" w:name="_Toc119744825"/>
      <w:bookmarkStart w:id="78" w:name="_Toc119745826"/>
      <w:r>
        <w:t xml:space="preserve">12. 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76"/>
      <w:bookmarkEnd w:id="77"/>
      <w:bookmarkEnd w:id="78"/>
    </w:p>
    <w:p w14:paraId="7FF04138" w14:textId="77777777" w:rsidR="00F91FB8" w:rsidRDefault="00F91FB8" w:rsidP="00D22717">
      <w:pPr>
        <w:pStyle w:val="1-21"/>
        <w:numPr>
          <w:ilvl w:val="0"/>
          <w:numId w:val="15"/>
        </w:numPr>
        <w:tabs>
          <w:tab w:val="left" w:pos="709"/>
          <w:tab w:val="left" w:pos="3496"/>
          <w:tab w:val="left" w:pos="4418"/>
          <w:tab w:val="left" w:pos="6312"/>
          <w:tab w:val="left" w:pos="8218"/>
          <w:tab w:val="left" w:pos="8963"/>
        </w:tabs>
        <w:ind w:left="0"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3F02F376" w14:textId="77777777" w:rsidR="00F91FB8" w:rsidRPr="00C00306" w:rsidRDefault="00F91FB8" w:rsidP="00D22717">
      <w:pPr>
        <w:pStyle w:val="1-21"/>
        <w:numPr>
          <w:ilvl w:val="0"/>
          <w:numId w:val="15"/>
        </w:numPr>
        <w:tabs>
          <w:tab w:val="left" w:pos="709"/>
        </w:tabs>
        <w:ind w:left="0"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3109417A" w14:textId="275177A7" w:rsidR="00D14403" w:rsidRPr="00C0709B" w:rsidRDefault="00D14403" w:rsidP="00F91FB8">
      <w:pPr>
        <w:pStyle w:val="25"/>
        <w:jc w:val="left"/>
        <w:rPr>
          <w:bCs/>
          <w:sz w:val="22"/>
          <w:szCs w:val="18"/>
          <w:lang w:val="ru-RU"/>
        </w:rPr>
      </w:pPr>
    </w:p>
    <w:sectPr w:rsidR="00D14403" w:rsidRPr="00C0709B" w:rsidSect="005E1823">
      <w:footerReference w:type="default" r:id="rId1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22F63" w14:textId="77777777" w:rsidR="00A968A8" w:rsidRDefault="00A968A8">
      <w:pPr>
        <w:spacing w:after="0" w:line="240" w:lineRule="auto"/>
      </w:pPr>
      <w:r>
        <w:separator/>
      </w:r>
    </w:p>
  </w:endnote>
  <w:endnote w:type="continuationSeparator" w:id="0">
    <w:p w14:paraId="4AD25401" w14:textId="77777777" w:rsidR="00A968A8" w:rsidRDefault="00A96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2481"/>
      <w:docPartObj>
        <w:docPartGallery w:val="Page Numbers (Bottom of Page)"/>
        <w:docPartUnique/>
      </w:docPartObj>
    </w:sdtPr>
    <w:sdtEndPr/>
    <w:sdtContent>
      <w:p w14:paraId="05A9EEF5" w14:textId="6B8035A1" w:rsidR="00EB1F47" w:rsidRDefault="00EB1F47">
        <w:pPr>
          <w:pStyle w:val="ae"/>
        </w:pPr>
        <w:r>
          <w:fldChar w:fldCharType="begin"/>
        </w:r>
        <w:r>
          <w:instrText>PAGE   \* MERGEFORMAT</w:instrText>
        </w:r>
        <w:r>
          <w:fldChar w:fldCharType="separate"/>
        </w:r>
        <w:r w:rsidR="003007E3">
          <w:rPr>
            <w:noProof/>
          </w:rPr>
          <w:t>21</w:t>
        </w:r>
        <w:r>
          <w:fldChar w:fldCharType="end"/>
        </w:r>
      </w:p>
    </w:sdtContent>
  </w:sdt>
  <w:p w14:paraId="788FE554" w14:textId="77777777" w:rsidR="00EB1F47" w:rsidRDefault="00EB1F4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5851E" w14:textId="77777777" w:rsidR="00A968A8" w:rsidRDefault="00A968A8">
      <w:pPr>
        <w:spacing w:after="0" w:line="240" w:lineRule="auto"/>
      </w:pPr>
      <w:r>
        <w:separator/>
      </w:r>
    </w:p>
  </w:footnote>
  <w:footnote w:type="continuationSeparator" w:id="0">
    <w:p w14:paraId="34E160DF" w14:textId="77777777" w:rsidR="00A968A8" w:rsidRDefault="00A968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0CC"/>
    <w:multiLevelType w:val="hybridMultilevel"/>
    <w:tmpl w:val="D9DA0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7542B"/>
    <w:multiLevelType w:val="hybridMultilevel"/>
    <w:tmpl w:val="A590EE58"/>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4E4E92"/>
    <w:multiLevelType w:val="hybridMultilevel"/>
    <w:tmpl w:val="67E4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C46FEA"/>
    <w:multiLevelType w:val="hybridMultilevel"/>
    <w:tmpl w:val="25FCA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094408"/>
    <w:multiLevelType w:val="hybridMultilevel"/>
    <w:tmpl w:val="521C56EA"/>
    <w:lvl w:ilvl="0" w:tplc="24424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B623A2"/>
    <w:multiLevelType w:val="hybridMultilevel"/>
    <w:tmpl w:val="29DC6C2E"/>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795794"/>
    <w:multiLevelType w:val="hybridMultilevel"/>
    <w:tmpl w:val="13E471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E14209"/>
    <w:multiLevelType w:val="hybridMultilevel"/>
    <w:tmpl w:val="425E60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0" w15:restartNumberingAfterBreak="0">
    <w:nsid w:val="42E50540"/>
    <w:multiLevelType w:val="hybridMultilevel"/>
    <w:tmpl w:val="1F6A89EE"/>
    <w:lvl w:ilvl="0" w:tplc="244246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4287BAA"/>
    <w:multiLevelType w:val="hybridMultilevel"/>
    <w:tmpl w:val="DA7C4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DC79BF"/>
    <w:multiLevelType w:val="hybridMultilevel"/>
    <w:tmpl w:val="C2B6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4" w15:restartNumberingAfterBreak="0">
    <w:nsid w:val="62F17A2F"/>
    <w:multiLevelType w:val="hybridMultilevel"/>
    <w:tmpl w:val="4078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4D32AF"/>
    <w:multiLevelType w:val="hybridMultilevel"/>
    <w:tmpl w:val="3B1C048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7" w15:restartNumberingAfterBreak="0">
    <w:nsid w:val="71B04655"/>
    <w:multiLevelType w:val="hybridMultilevel"/>
    <w:tmpl w:val="DF12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9" w15:restartNumberingAfterBreak="0">
    <w:nsid w:val="7D8F36C4"/>
    <w:multiLevelType w:val="multilevel"/>
    <w:tmpl w:val="C0FCF9DC"/>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4"/>
  </w:num>
  <w:num w:numId="3">
    <w:abstractNumId w:val="17"/>
  </w:num>
  <w:num w:numId="4">
    <w:abstractNumId w:val="0"/>
  </w:num>
  <w:num w:numId="5">
    <w:abstractNumId w:val="2"/>
  </w:num>
  <w:num w:numId="6">
    <w:abstractNumId w:val="8"/>
  </w:num>
  <w:num w:numId="7">
    <w:abstractNumId w:val="6"/>
  </w:num>
  <w:num w:numId="8">
    <w:abstractNumId w:val="15"/>
  </w:num>
  <w:num w:numId="9">
    <w:abstractNumId w:val="16"/>
  </w:num>
  <w:num w:numId="10">
    <w:abstractNumId w:val="19"/>
  </w:num>
  <w:num w:numId="11">
    <w:abstractNumId w:val="5"/>
  </w:num>
  <w:num w:numId="12">
    <w:abstractNumId w:val="1"/>
  </w:num>
  <w:num w:numId="13">
    <w:abstractNumId w:val="10"/>
  </w:num>
  <w:num w:numId="14">
    <w:abstractNumId w:val="4"/>
  </w:num>
  <w:num w:numId="15">
    <w:abstractNumId w:val="9"/>
  </w:num>
  <w:num w:numId="16">
    <w:abstractNumId w:val="13"/>
  </w:num>
  <w:num w:numId="17">
    <w:abstractNumId w:val="7"/>
  </w:num>
  <w:num w:numId="18">
    <w:abstractNumId w:val="18"/>
  </w:num>
  <w:num w:numId="19">
    <w:abstractNumId w:val="11"/>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71B"/>
    <w:rsid w:val="000069F6"/>
    <w:rsid w:val="0002155E"/>
    <w:rsid w:val="0002730E"/>
    <w:rsid w:val="0003554D"/>
    <w:rsid w:val="0006197C"/>
    <w:rsid w:val="00064EA4"/>
    <w:rsid w:val="00074A2F"/>
    <w:rsid w:val="00085249"/>
    <w:rsid w:val="00096E89"/>
    <w:rsid w:val="000973FB"/>
    <w:rsid w:val="000D29C7"/>
    <w:rsid w:val="000D7657"/>
    <w:rsid w:val="000D7FE3"/>
    <w:rsid w:val="000E03D0"/>
    <w:rsid w:val="000F26F4"/>
    <w:rsid w:val="00101C88"/>
    <w:rsid w:val="00134326"/>
    <w:rsid w:val="001473E2"/>
    <w:rsid w:val="00157FF7"/>
    <w:rsid w:val="001616EB"/>
    <w:rsid w:val="001672F3"/>
    <w:rsid w:val="00175909"/>
    <w:rsid w:val="0019252A"/>
    <w:rsid w:val="00193276"/>
    <w:rsid w:val="00193B93"/>
    <w:rsid w:val="00195189"/>
    <w:rsid w:val="001A0879"/>
    <w:rsid w:val="001D0891"/>
    <w:rsid w:val="001D7119"/>
    <w:rsid w:val="001E2F90"/>
    <w:rsid w:val="00232494"/>
    <w:rsid w:val="00233FAA"/>
    <w:rsid w:val="0023733C"/>
    <w:rsid w:val="00251D4D"/>
    <w:rsid w:val="00262F7D"/>
    <w:rsid w:val="00263A6C"/>
    <w:rsid w:val="00263B1F"/>
    <w:rsid w:val="002730F1"/>
    <w:rsid w:val="00274A51"/>
    <w:rsid w:val="00281083"/>
    <w:rsid w:val="002858EF"/>
    <w:rsid w:val="002A48EF"/>
    <w:rsid w:val="002C4427"/>
    <w:rsid w:val="002D11A8"/>
    <w:rsid w:val="002D5D57"/>
    <w:rsid w:val="003007E3"/>
    <w:rsid w:val="00307CCA"/>
    <w:rsid w:val="003140D3"/>
    <w:rsid w:val="003355DE"/>
    <w:rsid w:val="00344FBA"/>
    <w:rsid w:val="0035789F"/>
    <w:rsid w:val="00360489"/>
    <w:rsid w:val="00363184"/>
    <w:rsid w:val="00373A2E"/>
    <w:rsid w:val="00374EBC"/>
    <w:rsid w:val="00376E9D"/>
    <w:rsid w:val="00384A23"/>
    <w:rsid w:val="00390FEA"/>
    <w:rsid w:val="0039246E"/>
    <w:rsid w:val="00395B36"/>
    <w:rsid w:val="003A1FF8"/>
    <w:rsid w:val="003B04F3"/>
    <w:rsid w:val="003B1012"/>
    <w:rsid w:val="003D3A93"/>
    <w:rsid w:val="003F0958"/>
    <w:rsid w:val="004015EE"/>
    <w:rsid w:val="00404EFB"/>
    <w:rsid w:val="00406EE3"/>
    <w:rsid w:val="0041416C"/>
    <w:rsid w:val="0041602F"/>
    <w:rsid w:val="00421D7C"/>
    <w:rsid w:val="00422A91"/>
    <w:rsid w:val="00437B33"/>
    <w:rsid w:val="00454098"/>
    <w:rsid w:val="00457B51"/>
    <w:rsid w:val="00470C99"/>
    <w:rsid w:val="00471D9A"/>
    <w:rsid w:val="004841D1"/>
    <w:rsid w:val="00493AEE"/>
    <w:rsid w:val="00493ECD"/>
    <w:rsid w:val="004B4DFE"/>
    <w:rsid w:val="004C388F"/>
    <w:rsid w:val="004F0EAF"/>
    <w:rsid w:val="004F22B2"/>
    <w:rsid w:val="004F5E6E"/>
    <w:rsid w:val="00522EF3"/>
    <w:rsid w:val="0054783D"/>
    <w:rsid w:val="0055268D"/>
    <w:rsid w:val="00554FEA"/>
    <w:rsid w:val="00566DFA"/>
    <w:rsid w:val="00571563"/>
    <w:rsid w:val="00572F84"/>
    <w:rsid w:val="00576D70"/>
    <w:rsid w:val="0059230A"/>
    <w:rsid w:val="005977FF"/>
    <w:rsid w:val="005B6DDF"/>
    <w:rsid w:val="005C438C"/>
    <w:rsid w:val="005E0154"/>
    <w:rsid w:val="005E1823"/>
    <w:rsid w:val="005E1CA3"/>
    <w:rsid w:val="005E2EFB"/>
    <w:rsid w:val="005E6A54"/>
    <w:rsid w:val="005F2591"/>
    <w:rsid w:val="005F2663"/>
    <w:rsid w:val="005F314D"/>
    <w:rsid w:val="005F54CD"/>
    <w:rsid w:val="00631BF9"/>
    <w:rsid w:val="00665F4B"/>
    <w:rsid w:val="00666045"/>
    <w:rsid w:val="00667A16"/>
    <w:rsid w:val="00672849"/>
    <w:rsid w:val="00674D4A"/>
    <w:rsid w:val="006902DA"/>
    <w:rsid w:val="006A0856"/>
    <w:rsid w:val="006A6FB8"/>
    <w:rsid w:val="006B1EE3"/>
    <w:rsid w:val="006B6E82"/>
    <w:rsid w:val="006C1349"/>
    <w:rsid w:val="006C40AF"/>
    <w:rsid w:val="006F222D"/>
    <w:rsid w:val="00707BE0"/>
    <w:rsid w:val="0071371B"/>
    <w:rsid w:val="00714E0D"/>
    <w:rsid w:val="00721F21"/>
    <w:rsid w:val="00725102"/>
    <w:rsid w:val="00736E95"/>
    <w:rsid w:val="00747BDB"/>
    <w:rsid w:val="00751361"/>
    <w:rsid w:val="00754E29"/>
    <w:rsid w:val="00793506"/>
    <w:rsid w:val="007A4630"/>
    <w:rsid w:val="007C0550"/>
    <w:rsid w:val="007C5043"/>
    <w:rsid w:val="007D523D"/>
    <w:rsid w:val="007F3A86"/>
    <w:rsid w:val="008212B8"/>
    <w:rsid w:val="008307FD"/>
    <w:rsid w:val="008330FB"/>
    <w:rsid w:val="00833F55"/>
    <w:rsid w:val="00837D06"/>
    <w:rsid w:val="00845077"/>
    <w:rsid w:val="00852F51"/>
    <w:rsid w:val="00860EEB"/>
    <w:rsid w:val="00874DBD"/>
    <w:rsid w:val="0089102C"/>
    <w:rsid w:val="00891597"/>
    <w:rsid w:val="008B21EE"/>
    <w:rsid w:val="008C00CC"/>
    <w:rsid w:val="008C0DF9"/>
    <w:rsid w:val="008D4004"/>
    <w:rsid w:val="008D7205"/>
    <w:rsid w:val="008F29E5"/>
    <w:rsid w:val="009038E6"/>
    <w:rsid w:val="00905A91"/>
    <w:rsid w:val="00914C14"/>
    <w:rsid w:val="009335EB"/>
    <w:rsid w:val="009446D3"/>
    <w:rsid w:val="00962C02"/>
    <w:rsid w:val="00970760"/>
    <w:rsid w:val="00970EE8"/>
    <w:rsid w:val="00972F85"/>
    <w:rsid w:val="00985CFA"/>
    <w:rsid w:val="00990B0F"/>
    <w:rsid w:val="009B407A"/>
    <w:rsid w:val="009C25E9"/>
    <w:rsid w:val="009D6C33"/>
    <w:rsid w:val="009E006A"/>
    <w:rsid w:val="00A23D77"/>
    <w:rsid w:val="00A5424C"/>
    <w:rsid w:val="00A63634"/>
    <w:rsid w:val="00A8139B"/>
    <w:rsid w:val="00A968A8"/>
    <w:rsid w:val="00AA31A0"/>
    <w:rsid w:val="00AB7F4A"/>
    <w:rsid w:val="00AD09FF"/>
    <w:rsid w:val="00AE0815"/>
    <w:rsid w:val="00AE22D5"/>
    <w:rsid w:val="00AF5E65"/>
    <w:rsid w:val="00B041B6"/>
    <w:rsid w:val="00B130DD"/>
    <w:rsid w:val="00B177D8"/>
    <w:rsid w:val="00B2588C"/>
    <w:rsid w:val="00B61694"/>
    <w:rsid w:val="00B711E7"/>
    <w:rsid w:val="00B74242"/>
    <w:rsid w:val="00B76602"/>
    <w:rsid w:val="00B82C4D"/>
    <w:rsid w:val="00B9109E"/>
    <w:rsid w:val="00BA612E"/>
    <w:rsid w:val="00BC0DC8"/>
    <w:rsid w:val="00BD207F"/>
    <w:rsid w:val="00BD7250"/>
    <w:rsid w:val="00BF1680"/>
    <w:rsid w:val="00C0536F"/>
    <w:rsid w:val="00C0709B"/>
    <w:rsid w:val="00C24326"/>
    <w:rsid w:val="00C35A2C"/>
    <w:rsid w:val="00C43AD3"/>
    <w:rsid w:val="00C50E98"/>
    <w:rsid w:val="00C515FE"/>
    <w:rsid w:val="00C8147C"/>
    <w:rsid w:val="00C84E03"/>
    <w:rsid w:val="00C91579"/>
    <w:rsid w:val="00CA2EC5"/>
    <w:rsid w:val="00CA5251"/>
    <w:rsid w:val="00CA64DB"/>
    <w:rsid w:val="00CC0DE5"/>
    <w:rsid w:val="00CC56B1"/>
    <w:rsid w:val="00CE3FE7"/>
    <w:rsid w:val="00D06467"/>
    <w:rsid w:val="00D14403"/>
    <w:rsid w:val="00D15AAB"/>
    <w:rsid w:val="00D22717"/>
    <w:rsid w:val="00D238E8"/>
    <w:rsid w:val="00D453DC"/>
    <w:rsid w:val="00D45FF7"/>
    <w:rsid w:val="00D64F37"/>
    <w:rsid w:val="00D66529"/>
    <w:rsid w:val="00D738AB"/>
    <w:rsid w:val="00DB0252"/>
    <w:rsid w:val="00DC6799"/>
    <w:rsid w:val="00DD2867"/>
    <w:rsid w:val="00DD3855"/>
    <w:rsid w:val="00DF0282"/>
    <w:rsid w:val="00DF53D5"/>
    <w:rsid w:val="00E12382"/>
    <w:rsid w:val="00E278B2"/>
    <w:rsid w:val="00E3183F"/>
    <w:rsid w:val="00E45DE7"/>
    <w:rsid w:val="00E46301"/>
    <w:rsid w:val="00E54EF8"/>
    <w:rsid w:val="00E65509"/>
    <w:rsid w:val="00E916B8"/>
    <w:rsid w:val="00EA6C74"/>
    <w:rsid w:val="00EA74A6"/>
    <w:rsid w:val="00EB1F47"/>
    <w:rsid w:val="00EC645E"/>
    <w:rsid w:val="00ED077F"/>
    <w:rsid w:val="00ED35CD"/>
    <w:rsid w:val="00ED44E9"/>
    <w:rsid w:val="00EE5449"/>
    <w:rsid w:val="00EF5EA2"/>
    <w:rsid w:val="00F04F56"/>
    <w:rsid w:val="00F12978"/>
    <w:rsid w:val="00F16AE5"/>
    <w:rsid w:val="00F44E2C"/>
    <w:rsid w:val="00F51223"/>
    <w:rsid w:val="00F561C4"/>
    <w:rsid w:val="00F60777"/>
    <w:rsid w:val="00F817F4"/>
    <w:rsid w:val="00F91FB8"/>
    <w:rsid w:val="00FA194D"/>
    <w:rsid w:val="00FB3E4C"/>
    <w:rsid w:val="00FB42CD"/>
    <w:rsid w:val="00FC6F4F"/>
    <w:rsid w:val="00FE224B"/>
    <w:rsid w:val="00FF25B6"/>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0101"/>
  <w15:docId w15:val="{4D596EA9-6530-46D6-A120-2A345F6C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360" w:lineRule="auto"/>
        <w:ind w:firstLine="467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D77"/>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paragraph" w:styleId="a6">
    <w:name w:val="Title"/>
    <w:basedOn w:val="a"/>
    <w:next w:val="a"/>
    <w:link w:val="a7"/>
    <w:qFormat/>
    <w:pPr>
      <w:spacing w:before="300" w:after="200"/>
      <w:contextualSpacing/>
    </w:pPr>
    <w:rPr>
      <w:sz w:val="48"/>
      <w:szCs w:val="48"/>
    </w:rPr>
  </w:style>
  <w:style w:type="character" w:customStyle="1" w:styleId="a7">
    <w:name w:val="Заголовок Знак"/>
    <w:basedOn w:val="a0"/>
    <w:link w:val="a6"/>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0">
    <w:name w:val="caption"/>
    <w:basedOn w:val="a"/>
    <w:next w:val="a"/>
    <w:uiPriority w:val="35"/>
    <w:semiHidden/>
    <w:unhideWhenUsed/>
    <w:qFormat/>
    <w:pPr>
      <w:spacing w:line="276" w:lineRule="auto"/>
    </w:pPr>
    <w:rPr>
      <w:b/>
      <w:bCs/>
      <w:color w:val="4472C4" w:themeColor="accent1"/>
      <w:sz w:val="18"/>
      <w:szCs w:val="18"/>
    </w:rPr>
  </w:style>
  <w:style w:type="character" w:customStyle="1" w:styleId="af">
    <w:name w:val="Нижний колонтитул Знак"/>
    <w:link w:val="ae"/>
    <w:uiPriority w:val="99"/>
  </w:style>
  <w:style w:type="table" w:styleId="af1">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unhideWhenUsed/>
    <w:pPr>
      <w:spacing w:after="40" w:line="240" w:lineRule="auto"/>
    </w:pPr>
    <w:rPr>
      <w:sz w:val="18"/>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uiPriority w:val="99"/>
    <w:rPr>
      <w:sz w:val="18"/>
    </w:rPr>
  </w:style>
  <w:style w:type="character" w:styleId="af5">
    <w:name w:val="footnote reference"/>
    <w:basedOn w:val="a0"/>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before="120" w:after="0"/>
      <w:jc w:val="left"/>
    </w:pPr>
    <w:rPr>
      <w:rFonts w:cstheme="minorHAnsi"/>
      <w:b/>
      <w:bCs/>
      <w:i/>
      <w:iCs/>
      <w:sz w:val="24"/>
      <w:szCs w:val="24"/>
    </w:rPr>
  </w:style>
  <w:style w:type="paragraph" w:styleId="24">
    <w:name w:val="toc 2"/>
    <w:basedOn w:val="a"/>
    <w:next w:val="a"/>
    <w:uiPriority w:val="39"/>
    <w:unhideWhenUsed/>
    <w:pPr>
      <w:spacing w:before="120" w:after="0"/>
      <w:ind w:left="220"/>
      <w:jc w:val="left"/>
    </w:pPr>
    <w:rPr>
      <w:rFonts w:cstheme="minorHAnsi"/>
      <w:b/>
      <w:bCs/>
    </w:rPr>
  </w:style>
  <w:style w:type="paragraph" w:styleId="32">
    <w:name w:val="toc 3"/>
    <w:basedOn w:val="a"/>
    <w:next w:val="a"/>
    <w:uiPriority w:val="39"/>
    <w:unhideWhenUsed/>
    <w:pPr>
      <w:spacing w:after="0"/>
      <w:ind w:left="440"/>
      <w:jc w:val="left"/>
    </w:pPr>
    <w:rPr>
      <w:rFonts w:cstheme="minorHAnsi"/>
      <w:sz w:val="20"/>
      <w:szCs w:val="20"/>
    </w:rPr>
  </w:style>
  <w:style w:type="paragraph" w:styleId="42">
    <w:name w:val="toc 4"/>
    <w:basedOn w:val="a"/>
    <w:next w:val="a"/>
    <w:uiPriority w:val="39"/>
    <w:unhideWhenUsed/>
    <w:pPr>
      <w:spacing w:after="0"/>
      <w:ind w:left="660"/>
      <w:jc w:val="left"/>
    </w:pPr>
    <w:rPr>
      <w:rFonts w:cstheme="minorHAnsi"/>
      <w:sz w:val="20"/>
      <w:szCs w:val="20"/>
    </w:rPr>
  </w:style>
  <w:style w:type="paragraph" w:styleId="52">
    <w:name w:val="toc 5"/>
    <w:basedOn w:val="a"/>
    <w:next w:val="a"/>
    <w:uiPriority w:val="39"/>
    <w:unhideWhenUsed/>
    <w:pPr>
      <w:spacing w:after="0"/>
      <w:ind w:left="880"/>
      <w:jc w:val="left"/>
    </w:pPr>
    <w:rPr>
      <w:rFonts w:cstheme="minorHAnsi"/>
      <w:sz w:val="20"/>
      <w:szCs w:val="20"/>
    </w:rPr>
  </w:style>
  <w:style w:type="paragraph" w:styleId="61">
    <w:name w:val="toc 6"/>
    <w:basedOn w:val="a"/>
    <w:next w:val="a"/>
    <w:uiPriority w:val="39"/>
    <w:unhideWhenUsed/>
    <w:pPr>
      <w:spacing w:after="0"/>
      <w:ind w:left="1100"/>
      <w:jc w:val="left"/>
    </w:pPr>
    <w:rPr>
      <w:rFonts w:cstheme="minorHAnsi"/>
      <w:sz w:val="20"/>
      <w:szCs w:val="20"/>
    </w:rPr>
  </w:style>
  <w:style w:type="paragraph" w:styleId="71">
    <w:name w:val="toc 7"/>
    <w:basedOn w:val="a"/>
    <w:next w:val="a"/>
    <w:uiPriority w:val="39"/>
    <w:unhideWhenUsed/>
    <w:pPr>
      <w:spacing w:after="0"/>
      <w:ind w:left="1320"/>
      <w:jc w:val="left"/>
    </w:pPr>
    <w:rPr>
      <w:rFonts w:cstheme="minorHAnsi"/>
      <w:sz w:val="20"/>
      <w:szCs w:val="20"/>
    </w:rPr>
  </w:style>
  <w:style w:type="paragraph" w:styleId="81">
    <w:name w:val="toc 8"/>
    <w:basedOn w:val="a"/>
    <w:next w:val="a"/>
    <w:uiPriority w:val="39"/>
    <w:unhideWhenUsed/>
    <w:pPr>
      <w:spacing w:after="0"/>
      <w:ind w:left="1540"/>
      <w:jc w:val="left"/>
    </w:pPr>
    <w:rPr>
      <w:rFonts w:cstheme="minorHAnsi"/>
      <w:sz w:val="20"/>
      <w:szCs w:val="20"/>
    </w:rPr>
  </w:style>
  <w:style w:type="paragraph" w:styleId="91">
    <w:name w:val="toc 9"/>
    <w:basedOn w:val="a"/>
    <w:next w:val="a"/>
    <w:uiPriority w:val="39"/>
    <w:unhideWhenUsed/>
    <w:pPr>
      <w:spacing w:after="0"/>
      <w:ind w:left="1760"/>
      <w:jc w:val="left"/>
    </w:pPr>
    <w:rPr>
      <w:rFonts w:cstheme="minorHAnsi"/>
      <w:sz w:val="20"/>
      <w:szCs w:val="20"/>
    </w:rPr>
  </w:style>
  <w:style w:type="paragraph" w:styleId="af9">
    <w:name w:val="TOC Heading"/>
    <w:uiPriority w:val="39"/>
    <w:unhideWhenUsed/>
    <w:qFormat/>
  </w:style>
  <w:style w:type="paragraph" w:styleId="afa">
    <w:name w:val="table of figures"/>
    <w:basedOn w:val="a"/>
    <w:next w:val="a"/>
    <w:uiPriority w:val="99"/>
    <w:unhideWhenUsed/>
    <w:pPr>
      <w:spacing w:after="0"/>
    </w:pPr>
  </w:style>
  <w:style w:type="paragraph" w:customStyle="1" w:styleId="33">
    <w:name w:val="Стиль3"/>
    <w:basedOn w:val="a"/>
    <w:next w:val="2"/>
    <w:link w:val="34"/>
    <w:qFormat/>
    <w:pPr>
      <w:keepNext/>
      <w:keepLines/>
      <w:spacing w:before="240" w:after="0" w:line="276" w:lineRule="auto"/>
      <w:ind w:firstLine="0"/>
      <w:jc w:val="center"/>
      <w:outlineLvl w:val="0"/>
    </w:pPr>
    <w:rPr>
      <w:rFonts w:ascii="Times New Roman" w:eastAsiaTheme="majorEastAsia" w:hAnsi="Times New Roman" w:cstheme="majorBidi"/>
      <w:b/>
      <w:sz w:val="28"/>
      <w:szCs w:val="32"/>
      <w:lang w:val="ru" w:eastAsia="ru-RU"/>
    </w:rPr>
  </w:style>
  <w:style w:type="character" w:customStyle="1" w:styleId="34">
    <w:name w:val="Стиль3 Знак"/>
    <w:basedOn w:val="a0"/>
    <w:link w:val="33"/>
    <w:rPr>
      <w:rFonts w:ascii="Times New Roman" w:eastAsiaTheme="majorEastAsia" w:hAnsi="Times New Roman" w:cstheme="majorBidi"/>
      <w:b/>
      <w:sz w:val="28"/>
      <w:szCs w:val="32"/>
      <w:lang w:val="ru"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25">
    <w:name w:val="Стиль2"/>
    <w:basedOn w:val="a"/>
    <w:link w:val="26"/>
    <w:qFormat/>
    <w:pPr>
      <w:spacing w:before="240" w:after="240"/>
      <w:ind w:firstLine="0"/>
    </w:pPr>
    <w:rPr>
      <w:rFonts w:ascii="Times New Roman" w:eastAsia="Arial" w:hAnsi="Times New Roman" w:cs="Arial"/>
      <w:sz w:val="28"/>
      <w:lang w:val="ru" w:eastAsia="ru-RU"/>
    </w:rPr>
  </w:style>
  <w:style w:type="character" w:customStyle="1" w:styleId="26">
    <w:name w:val="Стиль2 Знак"/>
    <w:basedOn w:val="a0"/>
    <w:link w:val="25"/>
    <w:rPr>
      <w:rFonts w:ascii="Times New Roman" w:eastAsia="Arial" w:hAnsi="Times New Roman" w:cs="Arial"/>
      <w:sz w:val="28"/>
      <w:lang w:val="ru" w:eastAsia="ru-RU"/>
    </w:rPr>
  </w:style>
  <w:style w:type="paragraph" w:customStyle="1" w:styleId="13">
    <w:name w:val="Стиль1"/>
    <w:basedOn w:val="a"/>
    <w:link w:val="14"/>
    <w:qFormat/>
    <w:pPr>
      <w:shd w:val="clear" w:color="auto" w:fill="FFFFFF"/>
      <w:spacing w:after="0" w:line="480" w:lineRule="auto"/>
      <w:ind w:firstLine="0"/>
    </w:pPr>
    <w:rPr>
      <w:rFonts w:ascii="Times New Roman" w:eastAsia="Times New Roman" w:hAnsi="Times New Roman" w:cs="Times New Roman"/>
      <w:iCs/>
      <w:sz w:val="24"/>
      <w:szCs w:val="24"/>
      <w:lang w:eastAsia="ru-RU"/>
    </w:rPr>
  </w:style>
  <w:style w:type="character" w:customStyle="1" w:styleId="14">
    <w:name w:val="Стиль1 Знак"/>
    <w:basedOn w:val="a0"/>
    <w:link w:val="13"/>
    <w:rPr>
      <w:rFonts w:ascii="Times New Roman" w:eastAsia="Times New Roman" w:hAnsi="Times New Roman" w:cs="Times New Roman"/>
      <w:iCs/>
      <w:sz w:val="24"/>
      <w:szCs w:val="24"/>
      <w:shd w:val="clear" w:color="auto" w:fill="FFFFFF"/>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D14403"/>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14403"/>
    <w:rPr>
      <w:rFonts w:ascii="Times New Roman" w:eastAsia="Times New Roman" w:hAnsi="Times New Roman" w:cs="Times New Roman"/>
      <w:sz w:val="20"/>
      <w:szCs w:val="20"/>
      <w:lang w:eastAsia="ru-RU"/>
    </w:rPr>
  </w:style>
  <w:style w:type="paragraph" w:styleId="afb">
    <w:name w:val="Balloon Text"/>
    <w:basedOn w:val="a"/>
    <w:link w:val="afc"/>
    <w:uiPriority w:val="99"/>
    <w:semiHidden/>
    <w:unhideWhenUsed/>
    <w:rsid w:val="00D14403"/>
    <w:pPr>
      <w:widowControl w:val="0"/>
      <w:autoSpaceDE w:val="0"/>
      <w:autoSpaceDN w:val="0"/>
      <w:adjustRightInd w:val="0"/>
      <w:spacing w:after="0" w:line="240" w:lineRule="auto"/>
      <w:ind w:firstLine="0"/>
      <w:jc w:val="left"/>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D14403"/>
    <w:rPr>
      <w:rFonts w:ascii="Tahoma" w:eastAsia="Times New Roman" w:hAnsi="Tahoma" w:cs="Tahoma"/>
      <w:sz w:val="16"/>
      <w:szCs w:val="16"/>
      <w:lang w:eastAsia="ru-RU"/>
    </w:rPr>
  </w:style>
  <w:style w:type="paragraph" w:styleId="afd">
    <w:name w:val="Body Text"/>
    <w:basedOn w:val="a"/>
    <w:link w:val="afe"/>
    <w:unhideWhenUsed/>
    <w:rsid w:val="00D14403"/>
    <w:pPr>
      <w:spacing w:after="120" w:line="240" w:lineRule="auto"/>
      <w:ind w:firstLine="0"/>
      <w:jc w:val="left"/>
    </w:pPr>
    <w:rPr>
      <w:rFonts w:ascii="Times New Roman" w:eastAsia="Times New Roman" w:hAnsi="Times New Roman" w:cs="Times New Roman"/>
      <w:sz w:val="20"/>
      <w:szCs w:val="20"/>
      <w:lang w:eastAsia="ru-RU"/>
    </w:rPr>
  </w:style>
  <w:style w:type="character" w:customStyle="1" w:styleId="afe">
    <w:name w:val="Основной текст Знак"/>
    <w:basedOn w:val="a0"/>
    <w:link w:val="afd"/>
    <w:rsid w:val="00D14403"/>
    <w:rPr>
      <w:rFonts w:ascii="Times New Roman" w:eastAsia="Times New Roman" w:hAnsi="Times New Roman" w:cs="Times New Roman"/>
      <w:sz w:val="20"/>
      <w:szCs w:val="20"/>
      <w:lang w:eastAsia="ru-RU"/>
    </w:rPr>
  </w:style>
  <w:style w:type="paragraph" w:styleId="aff">
    <w:name w:val="Normal (Web)"/>
    <w:basedOn w:val="a"/>
    <w:uiPriority w:val="99"/>
    <w:unhideWhenUsed/>
    <w:rsid w:val="00D14403"/>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14403"/>
  </w:style>
  <w:style w:type="character" w:customStyle="1" w:styleId="ff4">
    <w:name w:val="ff4"/>
    <w:basedOn w:val="a0"/>
    <w:rsid w:val="00D14403"/>
  </w:style>
  <w:style w:type="character" w:customStyle="1" w:styleId="aff0">
    <w:name w:val="_"/>
    <w:basedOn w:val="a0"/>
    <w:rsid w:val="00D14403"/>
  </w:style>
  <w:style w:type="character" w:customStyle="1" w:styleId="ff3">
    <w:name w:val="ff3"/>
    <w:basedOn w:val="a0"/>
    <w:rsid w:val="00D14403"/>
  </w:style>
  <w:style w:type="character" w:customStyle="1" w:styleId="ws1">
    <w:name w:val="ws1"/>
    <w:basedOn w:val="a0"/>
    <w:rsid w:val="00D14403"/>
  </w:style>
  <w:style w:type="character" w:customStyle="1" w:styleId="28">
    <w:name w:val="Основной текст (2)_"/>
    <w:basedOn w:val="a0"/>
    <w:link w:val="29"/>
    <w:rsid w:val="00D14403"/>
    <w:rPr>
      <w:rFonts w:ascii="Times New Roman" w:eastAsia="Times New Roman" w:hAnsi="Times New Roman" w:cs="Times New Roman"/>
      <w:shd w:val="clear" w:color="auto" w:fill="FFFFFF"/>
    </w:rPr>
  </w:style>
  <w:style w:type="paragraph" w:customStyle="1" w:styleId="29">
    <w:name w:val="Основной текст (2)"/>
    <w:basedOn w:val="a"/>
    <w:link w:val="28"/>
    <w:rsid w:val="00D14403"/>
    <w:pPr>
      <w:widowControl w:val="0"/>
      <w:shd w:val="clear" w:color="auto" w:fill="FFFFFF"/>
      <w:spacing w:after="0" w:line="272" w:lineRule="exact"/>
      <w:ind w:hanging="200"/>
      <w:jc w:val="left"/>
    </w:pPr>
    <w:rPr>
      <w:rFonts w:ascii="Times New Roman" w:eastAsia="Times New Roman" w:hAnsi="Times New Roman" w:cs="Times New Roman"/>
    </w:rPr>
  </w:style>
  <w:style w:type="character" w:customStyle="1" w:styleId="2a">
    <w:name w:val="Основной текст (2) + Курсив"/>
    <w:basedOn w:val="28"/>
    <w:rsid w:val="00D14403"/>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character" w:customStyle="1" w:styleId="280">
    <w:name w:val="Основной текст (28)_"/>
    <w:basedOn w:val="a0"/>
    <w:link w:val="281"/>
    <w:rsid w:val="00D14403"/>
    <w:rPr>
      <w:rFonts w:ascii="Times New Roman" w:eastAsia="Times New Roman" w:hAnsi="Times New Roman" w:cs="Times New Roman"/>
      <w:b/>
      <w:bCs/>
      <w:i/>
      <w:iCs/>
      <w:sz w:val="23"/>
      <w:szCs w:val="23"/>
      <w:shd w:val="clear" w:color="auto" w:fill="FFFFFF"/>
    </w:rPr>
  </w:style>
  <w:style w:type="paragraph" w:customStyle="1" w:styleId="281">
    <w:name w:val="Основной текст (28)"/>
    <w:basedOn w:val="a"/>
    <w:link w:val="280"/>
    <w:rsid w:val="00D14403"/>
    <w:pPr>
      <w:widowControl w:val="0"/>
      <w:shd w:val="clear" w:color="auto" w:fill="FFFFFF"/>
      <w:spacing w:before="60" w:after="0" w:line="258" w:lineRule="exact"/>
      <w:ind w:firstLine="0"/>
    </w:pPr>
    <w:rPr>
      <w:rFonts w:ascii="Times New Roman" w:eastAsia="Times New Roman" w:hAnsi="Times New Roman" w:cs="Times New Roman"/>
      <w:b/>
      <w:bCs/>
      <w:i/>
      <w:iCs/>
      <w:sz w:val="23"/>
      <w:szCs w:val="23"/>
    </w:rPr>
  </w:style>
  <w:style w:type="paragraph" w:customStyle="1" w:styleId="110">
    <w:name w:val="Заголовок 11"/>
    <w:basedOn w:val="a"/>
    <w:uiPriority w:val="1"/>
    <w:qFormat/>
    <w:rsid w:val="00DD3855"/>
    <w:pPr>
      <w:spacing w:after="0" w:line="240" w:lineRule="auto"/>
      <w:ind w:left="812" w:firstLine="566"/>
      <w:outlineLvl w:val="1"/>
    </w:pPr>
    <w:rPr>
      <w:rFonts w:ascii="Times New Roman" w:eastAsia="Times New Roman" w:hAnsi="Times New Roman" w:cs="Times New Roman"/>
      <w:b/>
      <w:bCs/>
      <w:sz w:val="28"/>
      <w:szCs w:val="28"/>
      <w:lang w:eastAsia="ru-RU" w:bidi="ru-RU"/>
    </w:rPr>
  </w:style>
  <w:style w:type="paragraph" w:customStyle="1" w:styleId="210">
    <w:name w:val="Заголовок 21"/>
    <w:basedOn w:val="a"/>
    <w:uiPriority w:val="1"/>
    <w:qFormat/>
    <w:rsid w:val="000069F6"/>
    <w:pPr>
      <w:spacing w:before="1" w:after="0" w:line="240" w:lineRule="auto"/>
      <w:ind w:left="812" w:firstLine="0"/>
      <w:jc w:val="left"/>
      <w:outlineLvl w:val="2"/>
    </w:pPr>
    <w:rPr>
      <w:rFonts w:ascii="Times New Roman" w:eastAsia="Times New Roman" w:hAnsi="Times New Roman" w:cs="Times New Roman"/>
      <w:b/>
      <w:bCs/>
      <w:i/>
      <w:sz w:val="28"/>
      <w:szCs w:val="28"/>
      <w:lang w:eastAsia="ru-RU" w:bidi="ru-RU"/>
    </w:rPr>
  </w:style>
  <w:style w:type="paragraph" w:customStyle="1" w:styleId="1-21">
    <w:name w:val="Средняя сетка 1 - Акцент 21"/>
    <w:basedOn w:val="a"/>
    <w:uiPriority w:val="1"/>
    <w:qFormat/>
    <w:rsid w:val="00F91FB8"/>
    <w:pPr>
      <w:spacing w:after="0" w:line="240" w:lineRule="auto"/>
      <w:ind w:left="812" w:firstLine="566"/>
      <w:jc w:val="left"/>
    </w:pPr>
    <w:rPr>
      <w:rFonts w:ascii="Times New Roman" w:eastAsia="Times New Roman" w:hAnsi="Times New Roman" w:cs="Times New Roman"/>
      <w:lang w:eastAsia="ru-RU" w:bidi="ru-RU"/>
    </w:rPr>
  </w:style>
  <w:style w:type="character" w:customStyle="1" w:styleId="a4">
    <w:name w:val="Абзац списка Знак"/>
    <w:link w:val="a3"/>
    <w:uiPriority w:val="34"/>
    <w:rsid w:val="00F91FB8"/>
  </w:style>
  <w:style w:type="paragraph" w:customStyle="1" w:styleId="Default">
    <w:name w:val="Default"/>
    <w:rsid w:val="00CA5251"/>
    <w:pPr>
      <w:autoSpaceDE w:val="0"/>
      <w:autoSpaceDN w:val="0"/>
      <w:adjustRightInd w:val="0"/>
      <w:spacing w:after="0" w:line="240" w:lineRule="auto"/>
      <w:ind w:firstLine="0"/>
      <w:jc w:val="left"/>
    </w:pPr>
    <w:rPr>
      <w:rFonts w:ascii="Times New Roman" w:eastAsia="Calibri" w:hAnsi="Times New Roman" w:cs="Times New Roman"/>
      <w:color w:val="000000"/>
      <w:sz w:val="24"/>
      <w:szCs w:val="24"/>
      <w:lang w:eastAsia="ru-RU"/>
    </w:rPr>
  </w:style>
  <w:style w:type="character" w:styleId="aff1">
    <w:name w:val="FollowedHyperlink"/>
    <w:basedOn w:val="a0"/>
    <w:uiPriority w:val="99"/>
    <w:semiHidden/>
    <w:unhideWhenUsed/>
    <w:rsid w:val="001343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06139">
      <w:bodyDiv w:val="1"/>
      <w:marLeft w:val="0"/>
      <w:marRight w:val="0"/>
      <w:marTop w:val="0"/>
      <w:marBottom w:val="0"/>
      <w:divBdr>
        <w:top w:val="none" w:sz="0" w:space="0" w:color="auto"/>
        <w:left w:val="none" w:sz="0" w:space="0" w:color="auto"/>
        <w:bottom w:val="none" w:sz="0" w:space="0" w:color="auto"/>
        <w:right w:val="none" w:sz="0" w:space="0" w:color="auto"/>
      </w:divBdr>
      <w:divsChild>
        <w:div w:id="392124144">
          <w:marLeft w:val="0"/>
          <w:marRight w:val="0"/>
          <w:marTop w:val="0"/>
          <w:marBottom w:val="0"/>
          <w:divBdr>
            <w:top w:val="none" w:sz="0" w:space="0" w:color="auto"/>
            <w:left w:val="none" w:sz="0" w:space="0" w:color="auto"/>
            <w:bottom w:val="none" w:sz="0" w:space="0" w:color="auto"/>
            <w:right w:val="none" w:sz="0" w:space="0" w:color="auto"/>
          </w:divBdr>
        </w:div>
        <w:div w:id="1379935766">
          <w:marLeft w:val="0"/>
          <w:marRight w:val="0"/>
          <w:marTop w:val="0"/>
          <w:marBottom w:val="0"/>
          <w:divBdr>
            <w:top w:val="none" w:sz="0" w:space="0" w:color="auto"/>
            <w:left w:val="none" w:sz="0" w:space="0" w:color="auto"/>
            <w:bottom w:val="none" w:sz="0" w:space="0" w:color="auto"/>
            <w:right w:val="none" w:sz="0" w:space="0" w:color="auto"/>
          </w:divBdr>
          <w:divsChild>
            <w:div w:id="210118541">
              <w:marLeft w:val="0"/>
              <w:marRight w:val="0"/>
              <w:marTop w:val="0"/>
              <w:marBottom w:val="0"/>
              <w:divBdr>
                <w:top w:val="none" w:sz="0" w:space="0" w:color="auto"/>
                <w:left w:val="none" w:sz="0" w:space="0" w:color="auto"/>
                <w:bottom w:val="none" w:sz="0" w:space="0" w:color="auto"/>
                <w:right w:val="none" w:sz="0" w:space="0" w:color="auto"/>
              </w:divBdr>
            </w:div>
            <w:div w:id="769619496">
              <w:marLeft w:val="0"/>
              <w:marRight w:val="0"/>
              <w:marTop w:val="0"/>
              <w:marBottom w:val="0"/>
              <w:divBdr>
                <w:top w:val="none" w:sz="0" w:space="0" w:color="auto"/>
                <w:left w:val="none" w:sz="0" w:space="0" w:color="auto"/>
                <w:bottom w:val="none" w:sz="0" w:space="0" w:color="auto"/>
                <w:right w:val="none" w:sz="0" w:space="0" w:color="auto"/>
              </w:divBdr>
            </w:div>
            <w:div w:id="1238594201">
              <w:marLeft w:val="0"/>
              <w:marRight w:val="0"/>
              <w:marTop w:val="0"/>
              <w:marBottom w:val="0"/>
              <w:divBdr>
                <w:top w:val="none" w:sz="0" w:space="0" w:color="auto"/>
                <w:left w:val="none" w:sz="0" w:space="0" w:color="auto"/>
                <w:bottom w:val="none" w:sz="0" w:space="0" w:color="auto"/>
                <w:right w:val="none" w:sz="0" w:space="0" w:color="auto"/>
              </w:divBdr>
            </w:div>
            <w:div w:id="1325477459">
              <w:marLeft w:val="0"/>
              <w:marRight w:val="0"/>
              <w:marTop w:val="0"/>
              <w:marBottom w:val="0"/>
              <w:divBdr>
                <w:top w:val="none" w:sz="0" w:space="0" w:color="auto"/>
                <w:left w:val="none" w:sz="0" w:space="0" w:color="auto"/>
                <w:bottom w:val="none" w:sz="0" w:space="0" w:color="auto"/>
                <w:right w:val="none" w:sz="0" w:space="0" w:color="auto"/>
              </w:divBdr>
            </w:div>
            <w:div w:id="1548878684">
              <w:marLeft w:val="0"/>
              <w:marRight w:val="0"/>
              <w:marTop w:val="0"/>
              <w:marBottom w:val="0"/>
              <w:divBdr>
                <w:top w:val="none" w:sz="0" w:space="0" w:color="auto"/>
                <w:left w:val="none" w:sz="0" w:space="0" w:color="auto"/>
                <w:bottom w:val="none" w:sz="0" w:space="0" w:color="auto"/>
                <w:right w:val="none" w:sz="0" w:space="0" w:color="auto"/>
              </w:divBdr>
            </w:div>
            <w:div w:id="1689133701">
              <w:marLeft w:val="0"/>
              <w:marRight w:val="0"/>
              <w:marTop w:val="0"/>
              <w:marBottom w:val="0"/>
              <w:divBdr>
                <w:top w:val="none" w:sz="0" w:space="0" w:color="auto"/>
                <w:left w:val="none" w:sz="0" w:space="0" w:color="auto"/>
                <w:bottom w:val="none" w:sz="0" w:space="0" w:color="auto"/>
                <w:right w:val="none" w:sz="0" w:space="0" w:color="auto"/>
              </w:divBdr>
            </w:div>
            <w:div w:id="210255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48830">
      <w:bodyDiv w:val="1"/>
      <w:marLeft w:val="0"/>
      <w:marRight w:val="0"/>
      <w:marTop w:val="0"/>
      <w:marBottom w:val="0"/>
      <w:divBdr>
        <w:top w:val="none" w:sz="0" w:space="0" w:color="auto"/>
        <w:left w:val="none" w:sz="0" w:space="0" w:color="auto"/>
        <w:bottom w:val="none" w:sz="0" w:space="0" w:color="auto"/>
        <w:right w:val="none" w:sz="0" w:space="0" w:color="auto"/>
      </w:divBdr>
    </w:div>
    <w:div w:id="723604301">
      <w:bodyDiv w:val="1"/>
      <w:marLeft w:val="0"/>
      <w:marRight w:val="0"/>
      <w:marTop w:val="0"/>
      <w:marBottom w:val="0"/>
      <w:divBdr>
        <w:top w:val="none" w:sz="0" w:space="0" w:color="auto"/>
        <w:left w:val="none" w:sz="0" w:space="0" w:color="auto"/>
        <w:bottom w:val="none" w:sz="0" w:space="0" w:color="auto"/>
        <w:right w:val="none" w:sz="0" w:space="0" w:color="auto"/>
      </w:divBdr>
      <w:divsChild>
        <w:div w:id="1447195459">
          <w:marLeft w:val="0"/>
          <w:marRight w:val="0"/>
          <w:marTop w:val="0"/>
          <w:marBottom w:val="0"/>
          <w:divBdr>
            <w:top w:val="none" w:sz="0" w:space="0" w:color="auto"/>
            <w:left w:val="none" w:sz="0" w:space="0" w:color="auto"/>
            <w:bottom w:val="none" w:sz="0" w:space="0" w:color="auto"/>
            <w:right w:val="none" w:sz="0" w:space="0" w:color="auto"/>
          </w:divBdr>
        </w:div>
        <w:div w:id="1648241832">
          <w:marLeft w:val="0"/>
          <w:marRight w:val="0"/>
          <w:marTop w:val="0"/>
          <w:marBottom w:val="0"/>
          <w:divBdr>
            <w:top w:val="none" w:sz="0" w:space="0" w:color="auto"/>
            <w:left w:val="none" w:sz="0" w:space="0" w:color="auto"/>
            <w:bottom w:val="none" w:sz="0" w:space="0" w:color="auto"/>
            <w:right w:val="none" w:sz="0" w:space="0" w:color="auto"/>
          </w:divBdr>
          <w:divsChild>
            <w:div w:id="172569662">
              <w:marLeft w:val="0"/>
              <w:marRight w:val="0"/>
              <w:marTop w:val="0"/>
              <w:marBottom w:val="0"/>
              <w:divBdr>
                <w:top w:val="none" w:sz="0" w:space="0" w:color="auto"/>
                <w:left w:val="none" w:sz="0" w:space="0" w:color="auto"/>
                <w:bottom w:val="none" w:sz="0" w:space="0" w:color="auto"/>
                <w:right w:val="none" w:sz="0" w:space="0" w:color="auto"/>
              </w:divBdr>
            </w:div>
            <w:div w:id="491718281">
              <w:marLeft w:val="0"/>
              <w:marRight w:val="0"/>
              <w:marTop w:val="0"/>
              <w:marBottom w:val="0"/>
              <w:divBdr>
                <w:top w:val="none" w:sz="0" w:space="0" w:color="auto"/>
                <w:left w:val="none" w:sz="0" w:space="0" w:color="auto"/>
                <w:bottom w:val="none" w:sz="0" w:space="0" w:color="auto"/>
                <w:right w:val="none" w:sz="0" w:space="0" w:color="auto"/>
              </w:divBdr>
            </w:div>
            <w:div w:id="1171144234">
              <w:marLeft w:val="0"/>
              <w:marRight w:val="0"/>
              <w:marTop w:val="0"/>
              <w:marBottom w:val="0"/>
              <w:divBdr>
                <w:top w:val="none" w:sz="0" w:space="0" w:color="auto"/>
                <w:left w:val="none" w:sz="0" w:space="0" w:color="auto"/>
                <w:bottom w:val="none" w:sz="0" w:space="0" w:color="auto"/>
                <w:right w:val="none" w:sz="0" w:space="0" w:color="auto"/>
              </w:divBdr>
            </w:div>
            <w:div w:id="1247762761">
              <w:marLeft w:val="0"/>
              <w:marRight w:val="0"/>
              <w:marTop w:val="0"/>
              <w:marBottom w:val="0"/>
              <w:divBdr>
                <w:top w:val="none" w:sz="0" w:space="0" w:color="auto"/>
                <w:left w:val="none" w:sz="0" w:space="0" w:color="auto"/>
                <w:bottom w:val="none" w:sz="0" w:space="0" w:color="auto"/>
                <w:right w:val="none" w:sz="0" w:space="0" w:color="auto"/>
              </w:divBdr>
            </w:div>
            <w:div w:id="15928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520317">
      <w:bodyDiv w:val="1"/>
      <w:marLeft w:val="0"/>
      <w:marRight w:val="0"/>
      <w:marTop w:val="0"/>
      <w:marBottom w:val="0"/>
      <w:divBdr>
        <w:top w:val="none" w:sz="0" w:space="0" w:color="auto"/>
        <w:left w:val="none" w:sz="0" w:space="0" w:color="auto"/>
        <w:bottom w:val="none" w:sz="0" w:space="0" w:color="auto"/>
        <w:right w:val="none" w:sz="0" w:space="0" w:color="auto"/>
      </w:divBdr>
    </w:div>
    <w:div w:id="944313110">
      <w:bodyDiv w:val="1"/>
      <w:marLeft w:val="0"/>
      <w:marRight w:val="0"/>
      <w:marTop w:val="0"/>
      <w:marBottom w:val="0"/>
      <w:divBdr>
        <w:top w:val="none" w:sz="0" w:space="0" w:color="auto"/>
        <w:left w:val="none" w:sz="0" w:space="0" w:color="auto"/>
        <w:bottom w:val="none" w:sz="0" w:space="0" w:color="auto"/>
        <w:right w:val="none" w:sz="0" w:space="0" w:color="auto"/>
      </w:divBdr>
    </w:div>
    <w:div w:id="1161776201">
      <w:bodyDiv w:val="1"/>
      <w:marLeft w:val="0"/>
      <w:marRight w:val="0"/>
      <w:marTop w:val="0"/>
      <w:marBottom w:val="0"/>
      <w:divBdr>
        <w:top w:val="none" w:sz="0" w:space="0" w:color="auto"/>
        <w:left w:val="none" w:sz="0" w:space="0" w:color="auto"/>
        <w:bottom w:val="none" w:sz="0" w:space="0" w:color="auto"/>
        <w:right w:val="none" w:sz="0" w:space="0" w:color="auto"/>
      </w:divBdr>
      <w:divsChild>
        <w:div w:id="376050541">
          <w:marLeft w:val="0"/>
          <w:marRight w:val="0"/>
          <w:marTop w:val="0"/>
          <w:marBottom w:val="0"/>
          <w:divBdr>
            <w:top w:val="none" w:sz="0" w:space="0" w:color="auto"/>
            <w:left w:val="none" w:sz="0" w:space="0" w:color="auto"/>
            <w:bottom w:val="none" w:sz="0" w:space="0" w:color="auto"/>
            <w:right w:val="none" w:sz="0" w:space="0" w:color="auto"/>
          </w:divBdr>
          <w:divsChild>
            <w:div w:id="828209917">
              <w:marLeft w:val="0"/>
              <w:marRight w:val="0"/>
              <w:marTop w:val="0"/>
              <w:marBottom w:val="0"/>
              <w:divBdr>
                <w:top w:val="none" w:sz="0" w:space="0" w:color="auto"/>
                <w:left w:val="none" w:sz="0" w:space="0" w:color="auto"/>
                <w:bottom w:val="none" w:sz="0" w:space="0" w:color="auto"/>
                <w:right w:val="none" w:sz="0" w:space="0" w:color="auto"/>
              </w:divBdr>
            </w:div>
            <w:div w:id="896933855">
              <w:marLeft w:val="0"/>
              <w:marRight w:val="0"/>
              <w:marTop w:val="0"/>
              <w:marBottom w:val="0"/>
              <w:divBdr>
                <w:top w:val="none" w:sz="0" w:space="0" w:color="auto"/>
                <w:left w:val="none" w:sz="0" w:space="0" w:color="auto"/>
                <w:bottom w:val="none" w:sz="0" w:space="0" w:color="auto"/>
                <w:right w:val="none" w:sz="0" w:space="0" w:color="auto"/>
              </w:divBdr>
            </w:div>
            <w:div w:id="1009254438">
              <w:marLeft w:val="0"/>
              <w:marRight w:val="0"/>
              <w:marTop w:val="0"/>
              <w:marBottom w:val="0"/>
              <w:divBdr>
                <w:top w:val="none" w:sz="0" w:space="0" w:color="auto"/>
                <w:left w:val="none" w:sz="0" w:space="0" w:color="auto"/>
                <w:bottom w:val="none" w:sz="0" w:space="0" w:color="auto"/>
                <w:right w:val="none" w:sz="0" w:space="0" w:color="auto"/>
              </w:divBdr>
            </w:div>
            <w:div w:id="1326205884">
              <w:marLeft w:val="0"/>
              <w:marRight w:val="0"/>
              <w:marTop w:val="0"/>
              <w:marBottom w:val="0"/>
              <w:divBdr>
                <w:top w:val="none" w:sz="0" w:space="0" w:color="auto"/>
                <w:left w:val="none" w:sz="0" w:space="0" w:color="auto"/>
                <w:bottom w:val="none" w:sz="0" w:space="0" w:color="auto"/>
                <w:right w:val="none" w:sz="0" w:space="0" w:color="auto"/>
              </w:divBdr>
            </w:div>
            <w:div w:id="1494106288">
              <w:marLeft w:val="0"/>
              <w:marRight w:val="0"/>
              <w:marTop w:val="0"/>
              <w:marBottom w:val="0"/>
              <w:divBdr>
                <w:top w:val="none" w:sz="0" w:space="0" w:color="auto"/>
                <w:left w:val="none" w:sz="0" w:space="0" w:color="auto"/>
                <w:bottom w:val="none" w:sz="0" w:space="0" w:color="auto"/>
                <w:right w:val="none" w:sz="0" w:space="0" w:color="auto"/>
              </w:divBdr>
            </w:div>
            <w:div w:id="1508444496">
              <w:marLeft w:val="0"/>
              <w:marRight w:val="0"/>
              <w:marTop w:val="0"/>
              <w:marBottom w:val="0"/>
              <w:divBdr>
                <w:top w:val="none" w:sz="0" w:space="0" w:color="auto"/>
                <w:left w:val="none" w:sz="0" w:space="0" w:color="auto"/>
                <w:bottom w:val="none" w:sz="0" w:space="0" w:color="auto"/>
                <w:right w:val="none" w:sz="0" w:space="0" w:color="auto"/>
              </w:divBdr>
            </w:div>
            <w:div w:id="1947225593">
              <w:marLeft w:val="0"/>
              <w:marRight w:val="0"/>
              <w:marTop w:val="0"/>
              <w:marBottom w:val="0"/>
              <w:divBdr>
                <w:top w:val="none" w:sz="0" w:space="0" w:color="auto"/>
                <w:left w:val="none" w:sz="0" w:space="0" w:color="auto"/>
                <w:bottom w:val="none" w:sz="0" w:space="0" w:color="auto"/>
                <w:right w:val="none" w:sz="0" w:space="0" w:color="auto"/>
              </w:divBdr>
            </w:div>
          </w:divsChild>
        </w:div>
        <w:div w:id="656768288">
          <w:marLeft w:val="0"/>
          <w:marRight w:val="0"/>
          <w:marTop w:val="0"/>
          <w:marBottom w:val="0"/>
          <w:divBdr>
            <w:top w:val="none" w:sz="0" w:space="0" w:color="auto"/>
            <w:left w:val="none" w:sz="0" w:space="0" w:color="auto"/>
            <w:bottom w:val="none" w:sz="0" w:space="0" w:color="auto"/>
            <w:right w:val="none" w:sz="0" w:space="0" w:color="auto"/>
          </w:divBdr>
        </w:div>
      </w:divsChild>
    </w:div>
    <w:div w:id="1198348260">
      <w:bodyDiv w:val="1"/>
      <w:marLeft w:val="0"/>
      <w:marRight w:val="0"/>
      <w:marTop w:val="0"/>
      <w:marBottom w:val="0"/>
      <w:divBdr>
        <w:top w:val="none" w:sz="0" w:space="0" w:color="auto"/>
        <w:left w:val="none" w:sz="0" w:space="0" w:color="auto"/>
        <w:bottom w:val="none" w:sz="0" w:space="0" w:color="auto"/>
        <w:right w:val="none" w:sz="0" w:space="0" w:color="auto"/>
      </w:divBdr>
    </w:div>
    <w:div w:id="1331251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8737" TargetMode="External"/><Relationship Id="rId13" Type="http://schemas.openxmlformats.org/officeDocument/2006/relationships/hyperlink" Target="http://eduvideo.onlin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1jur.ru/" TargetMode="External"/><Relationship Id="rId1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hyperlink" Target="%20%20https://economy.gov.ru/%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g.ru/" TargetMode="External"/><Relationship Id="rId14" Type="http://schemas.openxmlformats.org/officeDocument/2006/relationships/hyperlink" Target="http://www.library.fa.ru/res_mainres.asp?cat=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547B6-453E-4EB1-AA74-20FC6FEB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37</Pages>
  <Words>11917</Words>
  <Characters>67929</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Хохлова Алина Андреевна</dc:creator>
  <cp:keywords/>
  <dc:description/>
  <cp:lastModifiedBy>Иванова Карина Николаевна</cp:lastModifiedBy>
  <cp:revision>20</cp:revision>
  <cp:lastPrinted>2023-12-15T12:47:00Z</cp:lastPrinted>
  <dcterms:created xsi:type="dcterms:W3CDTF">2023-11-22T11:38:00Z</dcterms:created>
  <dcterms:modified xsi:type="dcterms:W3CDTF">2024-07-08T12:32:00Z</dcterms:modified>
</cp:coreProperties>
</file>